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t>Электрическая схема</w:t>
      </w:r>
      <w:r>
        <w:tab/>
      </w:r>
      <w:r>
        <w:tab/>
      </w:r>
      <w:r>
        <w:tab/>
      </w:r>
    </w:p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t>Кинематическая схема</w:t>
      </w:r>
      <w:r>
        <w:tab/>
      </w:r>
      <w:r>
        <w:tab/>
      </w:r>
      <w:r>
        <w:tab/>
      </w:r>
    </w:p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t>Инструкции по намотке</w:t>
      </w:r>
      <w:r>
        <w:tab/>
      </w:r>
      <w:r>
        <w:tab/>
      </w:r>
      <w:r>
        <w:tab/>
      </w:r>
    </w:p>
    <w:p w:rsidR="00740F18" w:rsidRDefault="00740F18" w:rsidP="00740F18">
      <w:r>
        <w:t>Первичная обмотка (Секция 1)</w:t>
      </w:r>
      <w:r>
        <w:tab/>
      </w:r>
      <w:r>
        <w:tab/>
      </w:r>
      <w:r>
        <w:tab/>
      </w:r>
    </w:p>
    <w:p w:rsidR="00740F18" w:rsidRDefault="00740F18" w:rsidP="00740F18">
      <w:r>
        <w:t>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3 и намотать 14 витков (2 жильным проводом) изделия [5] в 1 слое(</w:t>
      </w:r>
      <w:proofErr w:type="spellStart"/>
      <w:r>
        <w:t>ях</w:t>
      </w:r>
      <w:proofErr w:type="spellEnd"/>
      <w:r>
        <w:t>) слева направо. При формировании последнего слоя распределить обмотку равномерно по всей ширине каркаса. Завершить обмотку на вывод</w:t>
      </w:r>
      <w:proofErr w:type="gramStart"/>
      <w:r>
        <w:t>е(</w:t>
      </w:r>
      <w:proofErr w:type="gramEnd"/>
      <w:r>
        <w:t xml:space="preserve">ах) 2. </w:t>
      </w:r>
      <w:r>
        <w:tab/>
      </w:r>
      <w:r>
        <w:tab/>
      </w:r>
      <w:r>
        <w:tab/>
      </w:r>
    </w:p>
    <w:p w:rsidR="00740F18" w:rsidRDefault="00740F18" w:rsidP="00740F18">
      <w:r>
        <w:t xml:space="preserve">Добавить 1 слой пленки, изделие [3], для изоляции. </w:t>
      </w:r>
      <w:r>
        <w:tab/>
      </w:r>
      <w:r>
        <w:tab/>
      </w:r>
      <w:r>
        <w:tab/>
      </w:r>
    </w:p>
    <w:p w:rsidR="00740F18" w:rsidRDefault="00740F18" w:rsidP="00740F18">
      <w:r>
        <w:t>Обмотка смещения</w:t>
      </w:r>
      <w:r>
        <w:tab/>
      </w:r>
      <w:r>
        <w:tab/>
      </w:r>
      <w:r>
        <w:tab/>
      </w:r>
    </w:p>
    <w:p w:rsidR="00740F18" w:rsidRDefault="00740F18" w:rsidP="00740F18">
      <w:r>
        <w:t>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5 и намотать 3 витков (2 жильным проводом) элемента [6]. Наматывайте в том же направлении что и первичную обмотку. Распределить обмотку равномерно по каркасу. Завершить обмотку на вывод</w:t>
      </w:r>
      <w:proofErr w:type="gramStart"/>
      <w:r>
        <w:t>е(</w:t>
      </w:r>
      <w:proofErr w:type="gramEnd"/>
      <w:r>
        <w:t xml:space="preserve">ах) 4. </w:t>
      </w:r>
      <w:r>
        <w:tab/>
      </w:r>
      <w:r>
        <w:tab/>
      </w:r>
      <w:r>
        <w:tab/>
      </w:r>
    </w:p>
    <w:p w:rsidR="00740F18" w:rsidRDefault="00740F18" w:rsidP="00740F18">
      <w:r>
        <w:t xml:space="preserve">Добавить 3 слоя пленки, изделие [3], для изоляции. </w:t>
      </w:r>
      <w:r>
        <w:tab/>
      </w:r>
      <w:r>
        <w:tab/>
      </w:r>
      <w:r>
        <w:tab/>
      </w:r>
    </w:p>
    <w:p w:rsidR="00740F18" w:rsidRDefault="00740F18" w:rsidP="00740F18">
      <w:r>
        <w:t>Вторичная обмотка</w:t>
      </w:r>
      <w:r>
        <w:tab/>
      </w:r>
      <w:r>
        <w:tab/>
      </w:r>
      <w:r>
        <w:tab/>
      </w:r>
    </w:p>
    <w:p w:rsidR="00740F18" w:rsidRDefault="00740F18" w:rsidP="00740F18">
      <w:r>
        <w:t>Использовать защитный зазор 3 мм (изделие [8]) слева и 3 мм справа (для соблюдения стандарта безопасности). 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9 и сделать 6 витка изделия [7]. Наматывайте в том же направлении что и первичную обмотку. Завершить обмотку на вывод</w:t>
      </w:r>
      <w:proofErr w:type="gramStart"/>
      <w:r>
        <w:t>е(</w:t>
      </w:r>
      <w:proofErr w:type="gramEnd"/>
      <w:r>
        <w:t xml:space="preserve">ах) 8. </w:t>
      </w:r>
      <w:r>
        <w:tab/>
      </w:r>
      <w:r>
        <w:tab/>
      </w:r>
      <w:r>
        <w:tab/>
      </w:r>
    </w:p>
    <w:p w:rsidR="00740F18" w:rsidRDefault="00740F18" w:rsidP="00740F18">
      <w:r>
        <w:t xml:space="preserve">Добавить 3 слоя пленки, изделие [3], для изоляции. </w:t>
      </w:r>
      <w:r>
        <w:tab/>
      </w:r>
      <w:r>
        <w:tab/>
      </w:r>
      <w:r>
        <w:tab/>
      </w:r>
    </w:p>
    <w:p w:rsidR="00740F18" w:rsidRDefault="00740F18" w:rsidP="00740F18">
      <w:r>
        <w:t>Первичная обмотка (Секция 2)</w:t>
      </w:r>
      <w:r>
        <w:tab/>
      </w:r>
      <w:r>
        <w:tab/>
      </w:r>
      <w:r>
        <w:tab/>
      </w:r>
    </w:p>
    <w:p w:rsidR="00740F18" w:rsidRDefault="00740F18" w:rsidP="00740F18">
      <w:r>
        <w:t>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2 и намотать 13 витков (2 жильным проводом) изделия [5] в 1 слое(</w:t>
      </w:r>
      <w:proofErr w:type="spellStart"/>
      <w:r>
        <w:t>ях</w:t>
      </w:r>
      <w:proofErr w:type="spellEnd"/>
      <w:r>
        <w:t>) слева направо. При формировании последнего слоя распределить обмотку равномерно по всей ширине каркаса. Завершить обмотку на вывод</w:t>
      </w:r>
      <w:proofErr w:type="gramStart"/>
      <w:r>
        <w:t>е(</w:t>
      </w:r>
      <w:proofErr w:type="gramEnd"/>
      <w:r>
        <w:t xml:space="preserve">ах) 1. </w:t>
      </w:r>
      <w:r>
        <w:tab/>
      </w:r>
      <w:r>
        <w:tab/>
      </w:r>
      <w:r>
        <w:tab/>
      </w:r>
    </w:p>
    <w:p w:rsidR="00740F18" w:rsidRDefault="00740F18" w:rsidP="00740F18">
      <w:r>
        <w:t xml:space="preserve">Добавить 3 слоя пленки, изделие [3], для изоляции. </w:t>
      </w:r>
      <w:r>
        <w:tab/>
      </w:r>
      <w:r>
        <w:tab/>
      </w:r>
      <w:r>
        <w:tab/>
      </w:r>
    </w:p>
    <w:p w:rsidR="00740F18" w:rsidRDefault="00740F18" w:rsidP="00740F18">
      <w:r>
        <w:t>Сборка сердечника</w:t>
      </w:r>
      <w:r>
        <w:tab/>
      </w:r>
      <w:r>
        <w:tab/>
      </w:r>
      <w:r>
        <w:tab/>
      </w:r>
    </w:p>
    <w:p w:rsidR="00740F18" w:rsidRDefault="00740F18" w:rsidP="00740F18">
      <w:r>
        <w:t xml:space="preserve">Собрать и закрепить половинки сердечников. Изделие [1]. </w:t>
      </w:r>
      <w:r>
        <w:tab/>
      </w:r>
      <w:r>
        <w:tab/>
      </w:r>
      <w:r>
        <w:tab/>
      </w:r>
    </w:p>
    <w:p w:rsidR="00740F18" w:rsidRDefault="00740F18" w:rsidP="00740F18">
      <w:r>
        <w:t>Покрытие лаком</w:t>
      </w:r>
      <w:r>
        <w:tab/>
      </w:r>
      <w:r>
        <w:tab/>
      </w:r>
      <w:r>
        <w:tab/>
      </w:r>
    </w:p>
    <w:p w:rsidR="00740F18" w:rsidRDefault="00740F18" w:rsidP="00740F18">
      <w:r>
        <w:t xml:space="preserve">Покрыть лаком равномерно [4]. Не применять вакуумную пропитку. </w:t>
      </w:r>
      <w:r>
        <w:tab/>
      </w:r>
      <w:r>
        <w:tab/>
      </w:r>
      <w:r>
        <w:tab/>
      </w:r>
    </w:p>
    <w:p w:rsidR="00740F18" w:rsidRDefault="00740F18" w:rsidP="00740F18">
      <w:r>
        <w:lastRenderedPageBreak/>
        <w:tab/>
      </w:r>
      <w:r>
        <w:tab/>
      </w:r>
      <w:r>
        <w:tab/>
      </w:r>
      <w:r>
        <w:tab/>
      </w:r>
      <w:r>
        <w:tab/>
      </w:r>
    </w:p>
    <w:p w:rsidR="00740F18" w:rsidRDefault="00740F18" w:rsidP="00740F18">
      <w:r>
        <w:tab/>
      </w:r>
      <w:r>
        <w:tab/>
      </w:r>
    </w:p>
    <w:p w:rsidR="00740F18" w:rsidRDefault="00740F18" w:rsidP="00740F18">
      <w:r>
        <w:t>Инструкции по намотке</w:t>
      </w:r>
      <w:r>
        <w:tab/>
      </w:r>
      <w:r>
        <w:tab/>
      </w:r>
    </w:p>
    <w:p w:rsidR="00740F18" w:rsidRDefault="00740F18" w:rsidP="00740F18">
      <w:r>
        <w:t>Первичная обмотка (Секция 1)</w:t>
      </w:r>
      <w:r>
        <w:tab/>
      </w:r>
      <w:r>
        <w:tab/>
      </w:r>
    </w:p>
    <w:p w:rsidR="00740F18" w:rsidRDefault="00740F18" w:rsidP="00740F18">
      <w:r>
        <w:t>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3 и намотать 14 витков (2 жильным проводом) изделия [5] в 1 слое(</w:t>
      </w:r>
      <w:proofErr w:type="spellStart"/>
      <w:r>
        <w:t>ях</w:t>
      </w:r>
      <w:proofErr w:type="spellEnd"/>
      <w:r>
        <w:t>) слева направо. При формировании последнего слоя распределить обмотку равномерно по всей ширине каркаса. Завершить обмотку на вывод</w:t>
      </w:r>
      <w:proofErr w:type="gramStart"/>
      <w:r>
        <w:t>е(</w:t>
      </w:r>
      <w:proofErr w:type="gramEnd"/>
      <w:r>
        <w:t xml:space="preserve">ах) 2. </w:t>
      </w:r>
      <w:r>
        <w:tab/>
      </w:r>
      <w:r>
        <w:tab/>
      </w:r>
    </w:p>
    <w:p w:rsidR="00740F18" w:rsidRDefault="00740F18" w:rsidP="00740F18">
      <w:r>
        <w:t xml:space="preserve">Добавить 1 слой пленки, изделие [3], для изоляции. </w:t>
      </w:r>
      <w:r>
        <w:tab/>
      </w:r>
      <w:r>
        <w:tab/>
      </w:r>
    </w:p>
    <w:p w:rsidR="00740F18" w:rsidRDefault="00740F18" w:rsidP="00740F18">
      <w:r>
        <w:t>Обмотка смещения</w:t>
      </w:r>
      <w:r>
        <w:tab/>
      </w:r>
      <w:r>
        <w:tab/>
      </w:r>
    </w:p>
    <w:p w:rsidR="00740F18" w:rsidRDefault="00740F18" w:rsidP="00740F18">
      <w:r>
        <w:t>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5 и намотать 3 витков (2 жильным проводом) элемента [6]. Наматывайте в том же направлении что и первичную обмотку. Распределить обмотку равномерно по каркасу. Завершить обмотку на вывод</w:t>
      </w:r>
      <w:proofErr w:type="gramStart"/>
      <w:r>
        <w:t>е(</w:t>
      </w:r>
      <w:proofErr w:type="gramEnd"/>
      <w:r>
        <w:t xml:space="preserve">ах) 4. </w:t>
      </w:r>
      <w:r>
        <w:tab/>
      </w:r>
      <w:r>
        <w:tab/>
      </w:r>
    </w:p>
    <w:p w:rsidR="00740F18" w:rsidRDefault="00740F18" w:rsidP="00740F18">
      <w:r>
        <w:t xml:space="preserve">Добавить 3 слоя пленки, изделие [3], для изоляции. </w:t>
      </w:r>
      <w:r>
        <w:tab/>
      </w:r>
      <w:r>
        <w:tab/>
      </w:r>
    </w:p>
    <w:p w:rsidR="00740F18" w:rsidRDefault="00740F18" w:rsidP="00740F18">
      <w:r>
        <w:t>Вторичная обмотка</w:t>
      </w:r>
      <w:r>
        <w:tab/>
      </w:r>
      <w:r>
        <w:tab/>
      </w:r>
    </w:p>
    <w:p w:rsidR="00740F18" w:rsidRDefault="00740F18" w:rsidP="00740F18">
      <w:r>
        <w:t>Использовать защитный зазор 3 мм (изделие [8]) слева и 3 мм справа (для соблюдения стандарта безопасности). 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9 и сделать 6 витка изделия [7]. Наматывайте в том же направлении что и первичную обмотку. Завершить обмотку на вывод</w:t>
      </w:r>
      <w:proofErr w:type="gramStart"/>
      <w:r>
        <w:t>е(</w:t>
      </w:r>
      <w:proofErr w:type="gramEnd"/>
      <w:r>
        <w:t xml:space="preserve">ах) 8. </w:t>
      </w:r>
      <w:r>
        <w:tab/>
      </w:r>
      <w:r>
        <w:tab/>
      </w:r>
    </w:p>
    <w:p w:rsidR="00740F18" w:rsidRDefault="00740F18" w:rsidP="00740F18">
      <w:r>
        <w:t xml:space="preserve">Добавить 3 слоя пленки, изделие [3], для изоляции. </w:t>
      </w:r>
      <w:r>
        <w:tab/>
      </w:r>
      <w:r>
        <w:tab/>
      </w:r>
    </w:p>
    <w:p w:rsidR="00740F18" w:rsidRDefault="00740F18" w:rsidP="00740F18">
      <w:r>
        <w:t>Первичная обмотка (Секция 2)</w:t>
      </w:r>
      <w:r>
        <w:tab/>
      </w:r>
      <w:r>
        <w:tab/>
      </w:r>
    </w:p>
    <w:p w:rsidR="00740F18" w:rsidRDefault="00740F18" w:rsidP="00740F18">
      <w:r>
        <w:t>Начать с вывод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2 и намотать 13 витков (2 жильным проводом) изделия [5] в 1 слое(</w:t>
      </w:r>
      <w:proofErr w:type="spellStart"/>
      <w:r>
        <w:t>ях</w:t>
      </w:r>
      <w:proofErr w:type="spellEnd"/>
      <w:r>
        <w:t>) слева направо. При формировании последнего слоя распределить обмотку равномерно по всей ширине каркаса. Завершить обмотку на вывод</w:t>
      </w:r>
      <w:proofErr w:type="gramStart"/>
      <w:r>
        <w:t>е(</w:t>
      </w:r>
      <w:proofErr w:type="gramEnd"/>
      <w:r>
        <w:t xml:space="preserve">ах) 1. </w:t>
      </w:r>
      <w:r>
        <w:tab/>
      </w:r>
      <w:r>
        <w:tab/>
      </w:r>
    </w:p>
    <w:p w:rsidR="00740F18" w:rsidRDefault="00740F18" w:rsidP="00740F18">
      <w:r>
        <w:t xml:space="preserve">Добавить 3 слоя пленки, изделие [3], для изоляции. </w:t>
      </w:r>
      <w:r>
        <w:tab/>
      </w:r>
      <w:r>
        <w:tab/>
      </w:r>
    </w:p>
    <w:p w:rsidR="00740F18" w:rsidRDefault="00740F18" w:rsidP="00740F18">
      <w:r>
        <w:t>Сборка сердечника</w:t>
      </w:r>
      <w:r>
        <w:tab/>
      </w:r>
      <w:r>
        <w:tab/>
      </w:r>
    </w:p>
    <w:p w:rsidR="00740F18" w:rsidRDefault="00740F18" w:rsidP="00740F18">
      <w:r>
        <w:t xml:space="preserve">Собрать и закрепить половинки сердечников. Изделие [1]. </w:t>
      </w:r>
      <w:r>
        <w:tab/>
      </w:r>
      <w:r>
        <w:tab/>
      </w:r>
    </w:p>
    <w:p w:rsidR="00740F18" w:rsidRDefault="00740F18" w:rsidP="00740F18">
      <w:r>
        <w:t>Покрытие лаком</w:t>
      </w:r>
      <w:r>
        <w:tab/>
      </w:r>
      <w:r>
        <w:tab/>
      </w:r>
    </w:p>
    <w:p w:rsidR="00740F18" w:rsidRDefault="00740F18" w:rsidP="00740F18">
      <w:r>
        <w:t xml:space="preserve">Покрыть лаком равномерно [4]. Не применять вакуумную пропитку. </w:t>
      </w:r>
      <w:r>
        <w:tab/>
      </w:r>
      <w:r>
        <w:tab/>
      </w:r>
    </w:p>
    <w:p w:rsidR="00740F18" w:rsidRDefault="00740F18" w:rsidP="00740F18">
      <w:r>
        <w:t>Комментарии</w:t>
      </w:r>
      <w:r>
        <w:tab/>
      </w:r>
      <w:r>
        <w:tab/>
      </w:r>
      <w:r>
        <w:tab/>
      </w:r>
    </w:p>
    <w:p w:rsidR="00740F18" w:rsidRDefault="00740F18" w:rsidP="00740F18">
      <w:r>
        <w:t>1. Использование закороченного витка вокруг сердечника улучшит показатели ЭМИ.</w:t>
      </w:r>
      <w:r>
        <w:tab/>
      </w:r>
      <w:r>
        <w:tab/>
      </w:r>
      <w:r>
        <w:tab/>
      </w:r>
    </w:p>
    <w:p w:rsidR="00740F18" w:rsidRDefault="00740F18" w:rsidP="00740F18">
      <w:r>
        <w:t>2. В трансформаторах без защитного зазора для всех вторичных обмоток использовать провод с тройной изоляцией.</w:t>
      </w:r>
      <w:r>
        <w:tab/>
      </w:r>
      <w:r>
        <w:tab/>
      </w:r>
      <w:r>
        <w:tab/>
      </w:r>
    </w:p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lastRenderedPageBreak/>
        <w:t>Материалы</w:t>
      </w:r>
      <w:r>
        <w:tab/>
      </w:r>
      <w:r>
        <w:tab/>
      </w:r>
      <w:r>
        <w:tab/>
      </w:r>
    </w:p>
    <w:p w:rsidR="00740F18" w:rsidRDefault="00740F18" w:rsidP="00740F18">
      <w:r>
        <w:t>Элемент</w:t>
      </w:r>
      <w:r>
        <w:tab/>
        <w:t>Описание</w:t>
      </w:r>
      <w:r>
        <w:tab/>
      </w:r>
      <w:r>
        <w:tab/>
      </w:r>
    </w:p>
    <w:p w:rsidR="00740F18" w:rsidRDefault="00740F18" w:rsidP="00740F18">
      <w:r>
        <w:t>[1]</w:t>
      </w:r>
      <w:r>
        <w:tab/>
        <w:t xml:space="preserve"> Сердечник: ETD34/17/11, NC-2H (</w:t>
      </w:r>
      <w:proofErr w:type="spellStart"/>
      <w:r>
        <w:t>Nicera</w:t>
      </w:r>
      <w:proofErr w:type="spellEnd"/>
      <w:r>
        <w:t xml:space="preserve">) </w:t>
      </w:r>
      <w:proofErr w:type="spellStart"/>
      <w:r>
        <w:t>or</w:t>
      </w:r>
      <w:proofErr w:type="spellEnd"/>
      <w:r>
        <w:t xml:space="preserve"> </w:t>
      </w:r>
      <w:proofErr w:type="spellStart"/>
      <w:r>
        <w:t>Equivalent</w:t>
      </w:r>
      <w:proofErr w:type="spellEnd"/>
      <w:r>
        <w:t>, с зазором для ALG - 210 нГн/</w:t>
      </w:r>
      <w:proofErr w:type="gramStart"/>
      <w:r>
        <w:t>т</w:t>
      </w:r>
      <w:proofErr w:type="gramEnd"/>
      <w:r>
        <w:t xml:space="preserve">². </w:t>
      </w:r>
      <w:r>
        <w:tab/>
      </w:r>
      <w:r>
        <w:tab/>
      </w:r>
    </w:p>
    <w:p w:rsidR="00740F18" w:rsidRDefault="00740F18" w:rsidP="00740F18">
      <w:r>
        <w:t>[2]</w:t>
      </w:r>
      <w:r>
        <w:tab/>
        <w:t xml:space="preserve"> Катушка: </w:t>
      </w:r>
      <w:proofErr w:type="spellStart"/>
      <w:r>
        <w:t>Generic</w:t>
      </w:r>
      <w:proofErr w:type="spellEnd"/>
      <w:r>
        <w:t xml:space="preserve">, 7 </w:t>
      </w:r>
      <w:proofErr w:type="spellStart"/>
      <w:r>
        <w:t>pri</w:t>
      </w:r>
      <w:proofErr w:type="spellEnd"/>
      <w:r>
        <w:t xml:space="preserve">. + 7 </w:t>
      </w:r>
      <w:proofErr w:type="spellStart"/>
      <w:r>
        <w:t>sec</w:t>
      </w:r>
      <w:proofErr w:type="spellEnd"/>
      <w:r>
        <w:t xml:space="preserve">.. </w:t>
      </w:r>
      <w:r>
        <w:tab/>
      </w:r>
      <w:r>
        <w:tab/>
      </w:r>
    </w:p>
    <w:p w:rsidR="00740F18" w:rsidRDefault="00740F18" w:rsidP="00740F18">
      <w:r>
        <w:t>[3]</w:t>
      </w:r>
      <w:r>
        <w:tab/>
        <w:t xml:space="preserve"> Барьерная пленка: </w:t>
      </w:r>
      <w:proofErr w:type="spellStart"/>
      <w:r>
        <w:t>Полиэстеровая</w:t>
      </w:r>
      <w:proofErr w:type="spellEnd"/>
      <w:r>
        <w:t xml:space="preserve"> лента [толщина 1 мил (25 мкм)] шириной 20,90 мм. </w:t>
      </w:r>
      <w:r>
        <w:tab/>
      </w:r>
      <w:r>
        <w:tab/>
      </w:r>
    </w:p>
    <w:p w:rsidR="00740F18" w:rsidRDefault="00740F18" w:rsidP="00740F18">
      <w:r>
        <w:t>[4]</w:t>
      </w:r>
      <w:r>
        <w:tab/>
        <w:t xml:space="preserve"> Лак. </w:t>
      </w:r>
      <w:r>
        <w:tab/>
      </w:r>
      <w:r>
        <w:tab/>
      </w:r>
    </w:p>
    <w:p w:rsidR="00740F18" w:rsidRDefault="00740F18" w:rsidP="00740F18">
      <w:r>
        <w:t>[5]</w:t>
      </w:r>
      <w:r>
        <w:tab/>
        <w:t xml:space="preserve"> Магнитный провод: 24 AWG, с двойной изоляцией. </w:t>
      </w:r>
      <w:r>
        <w:tab/>
      </w:r>
      <w:r>
        <w:tab/>
      </w:r>
    </w:p>
    <w:p w:rsidR="00740F18" w:rsidRDefault="00740F18" w:rsidP="00740F18">
      <w:r>
        <w:t>[6]</w:t>
      </w:r>
      <w:r>
        <w:tab/>
        <w:t xml:space="preserve"> Магнитный провод: 25 AWG, с двойной изоляцией. </w:t>
      </w:r>
      <w:r>
        <w:tab/>
      </w:r>
      <w:r>
        <w:tab/>
      </w:r>
    </w:p>
    <w:p w:rsidR="00740F18" w:rsidRDefault="00740F18" w:rsidP="00740F18">
      <w:r>
        <w:t>[7]</w:t>
      </w:r>
      <w:r>
        <w:tab/>
        <w:t xml:space="preserve"> Медная фольга: 5 </w:t>
      </w:r>
      <w:proofErr w:type="spellStart"/>
      <w:r>
        <w:t>mil</w:t>
      </w:r>
      <w:proofErr w:type="spellEnd"/>
      <w:r>
        <w:t xml:space="preserve"> толщина, 14,9 мм ширина, покрытая одним слоем экранирующей ленты. Выводы к фольге: 2 </w:t>
      </w:r>
      <w:proofErr w:type="spellStart"/>
      <w:r>
        <w:t>x</w:t>
      </w:r>
      <w:proofErr w:type="spellEnd"/>
      <w:r>
        <w:t xml:space="preserve"> 23 AWG обмоточного провода в оплетке. </w:t>
      </w:r>
      <w:r>
        <w:tab/>
      </w:r>
      <w:r>
        <w:tab/>
      </w:r>
    </w:p>
    <w:p w:rsidR="00740F18" w:rsidRDefault="00740F18" w:rsidP="00740F18">
      <w:r>
        <w:t>[8]</w:t>
      </w:r>
      <w:r>
        <w:tab/>
        <w:t xml:space="preserve"> Лента: </w:t>
      </w:r>
      <w:proofErr w:type="spellStart"/>
      <w:r>
        <w:t>Полиэстеровая</w:t>
      </w:r>
      <w:proofErr w:type="spellEnd"/>
      <w:r>
        <w:t xml:space="preserve"> полоса шириной 3 мм. </w:t>
      </w:r>
      <w:r>
        <w:tab/>
      </w:r>
      <w:r>
        <w:tab/>
      </w:r>
    </w:p>
    <w:p w:rsidR="00740F18" w:rsidRDefault="00740F18" w:rsidP="00740F18">
      <w:r>
        <w:tab/>
      </w:r>
      <w:r>
        <w:tab/>
      </w:r>
      <w:r>
        <w:tab/>
      </w:r>
    </w:p>
    <w:p w:rsidR="00740F18" w:rsidRDefault="00740F18" w:rsidP="00740F18">
      <w:r>
        <w:t>Техническое описание проведения электрических испытаний</w:t>
      </w:r>
      <w:r>
        <w:tab/>
      </w:r>
      <w:r>
        <w:tab/>
      </w:r>
      <w:r>
        <w:tab/>
      </w:r>
    </w:p>
    <w:p w:rsidR="00740F18" w:rsidRDefault="00740F18" w:rsidP="00740F18">
      <w:r>
        <w:t>Параметр</w:t>
      </w:r>
      <w:r>
        <w:tab/>
      </w:r>
      <w:r>
        <w:tab/>
        <w:t>Условие</w:t>
      </w:r>
      <w:r>
        <w:tab/>
        <w:t>Спецификация</w:t>
      </w:r>
    </w:p>
    <w:p w:rsidR="00740F18" w:rsidRDefault="00740F18" w:rsidP="00740F18">
      <w:r>
        <w:t>Электрическая прочность, VAC</w:t>
      </w:r>
      <w:r>
        <w:tab/>
      </w:r>
      <w:r>
        <w:tab/>
        <w:t>60 Гц 1 секунда, с выводов 1,2,3,4,5 на выводы 8,9.</w:t>
      </w:r>
      <w:r>
        <w:tab/>
        <w:t>3000</w:t>
      </w:r>
    </w:p>
    <w:p w:rsidR="00740F18" w:rsidRDefault="00740F18" w:rsidP="00740F18">
      <w:r>
        <w:t>Номинальная первичная индуктивность, мкГн</w:t>
      </w:r>
      <w:r>
        <w:tab/>
      </w:r>
      <w:r>
        <w:tab/>
        <w:t>Замерено при амплитуде 1</w:t>
      </w:r>
      <w:proofErr w:type="gramStart"/>
      <w:r>
        <w:t xml:space="preserve"> В</w:t>
      </w:r>
      <w:proofErr w:type="gramEnd"/>
      <w:r>
        <w:t xml:space="preserve"> на стандартной рабочей частоте, между выводами 1 и 3, при разомкнутых выводах остальных обмоток.</w:t>
      </w:r>
      <w:r>
        <w:tab/>
        <w:t>158</w:t>
      </w:r>
    </w:p>
    <w:p w:rsidR="00740F18" w:rsidRDefault="00740F18" w:rsidP="00740F18">
      <w:proofErr w:type="spellStart"/>
      <w:r>
        <w:t>Tolerance</w:t>
      </w:r>
      <w:proofErr w:type="spellEnd"/>
      <w:r>
        <w:t>, ±%</w:t>
      </w:r>
      <w:r>
        <w:tab/>
      </w:r>
      <w:r>
        <w:tab/>
        <w:t>Допуск индуктивности первичной обмотки</w:t>
      </w:r>
      <w:r>
        <w:tab/>
        <w:t>10,0</w:t>
      </w:r>
    </w:p>
    <w:p w:rsidR="005B0C52" w:rsidRDefault="00740F18" w:rsidP="00740F18">
      <w:r>
        <w:t>Индукция рассеяния первичной обмотки, мкГн</w:t>
      </w:r>
      <w:r>
        <w:tab/>
      </w:r>
      <w:r>
        <w:tab/>
        <w:t>Замерено между выводами 1 и 3, при закороченных выводах остальных обмоток.</w:t>
      </w:r>
      <w:r>
        <w:tab/>
        <w:t>2,4</w:t>
      </w:r>
    </w:p>
    <w:sectPr w:rsidR="005B0C52" w:rsidSect="00740F1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740F18"/>
    <w:rsid w:val="005B0C52"/>
    <w:rsid w:val="00740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2019-04-21T20:37:00Z</dcterms:created>
  <dcterms:modified xsi:type="dcterms:W3CDTF">2019-04-21T20:44:00Z</dcterms:modified>
</cp:coreProperties>
</file>