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6ED" w:rsidRDefault="00D866ED" w:rsidP="00AD0622">
      <w:pPr>
        <w:rPr>
          <w:rFonts w:ascii="Verdana" w:hAnsi="Verdana"/>
          <w:b/>
          <w:sz w:val="36"/>
          <w:szCs w:val="36"/>
          <w:lang w:val="de-DE"/>
        </w:rPr>
      </w:pPr>
    </w:p>
    <w:p w:rsidR="00AB7C93" w:rsidRDefault="00AB7C93" w:rsidP="00D866ED">
      <w:pPr>
        <w:jc w:val="center"/>
        <w:rPr>
          <w:rFonts w:ascii="Verdana" w:hAnsi="Verdana"/>
          <w:b/>
          <w:sz w:val="36"/>
          <w:szCs w:val="36"/>
          <w:lang w:val="de-DE"/>
        </w:rPr>
      </w:pPr>
    </w:p>
    <w:p w:rsidR="00934B9C" w:rsidRDefault="00934B9C" w:rsidP="00F709D1">
      <w:pPr>
        <w:jc w:val="center"/>
        <w:rPr>
          <w:rFonts w:ascii="Verdana" w:hAnsi="Verdana"/>
          <w:b/>
          <w:noProof/>
          <w:sz w:val="36"/>
          <w:szCs w:val="36"/>
          <w:lang w:val="de-DE" w:eastAsia="de-DE"/>
        </w:rPr>
      </w:pPr>
    </w:p>
    <w:p w:rsidR="00F709D1" w:rsidRDefault="002C22EC" w:rsidP="00F709D1">
      <w:pPr>
        <w:jc w:val="center"/>
        <w:rPr>
          <w:rFonts w:ascii="Verdana" w:hAnsi="Verdana"/>
          <w:b/>
          <w:noProof/>
          <w:sz w:val="36"/>
          <w:szCs w:val="36"/>
          <w:lang w:val="de-DE" w:eastAsia="de-DE"/>
        </w:rPr>
      </w:pPr>
      <w:r>
        <w:rPr>
          <w:rFonts w:ascii="Verdana" w:hAnsi="Verdana"/>
          <w:b/>
          <w:noProof/>
          <w:sz w:val="36"/>
          <w:szCs w:val="36"/>
          <w:lang w:val="de-DE" w:eastAsia="de-DE"/>
        </w:rPr>
        <w:drawing>
          <wp:inline distT="0" distB="0" distL="0" distR="0">
            <wp:extent cx="3200400" cy="3086100"/>
            <wp:effectExtent l="19050" t="0" r="0" b="0"/>
            <wp:docPr id="1" name="Bild 1" descr="C:\Users\HB_D630\Desktop\Unbenan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B_D630\Desktop\Unbenannt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6ED" w:rsidRDefault="00D866ED" w:rsidP="00F709D1">
      <w:pPr>
        <w:jc w:val="center"/>
        <w:rPr>
          <w:rFonts w:ascii="Verdana" w:hAnsi="Verdana"/>
          <w:b/>
          <w:noProof/>
          <w:sz w:val="36"/>
          <w:szCs w:val="36"/>
          <w:lang w:val="de-DE" w:eastAsia="de-DE"/>
        </w:rPr>
      </w:pPr>
    </w:p>
    <w:p w:rsidR="00934B9C" w:rsidRDefault="00934B9C" w:rsidP="00F709D1">
      <w:pPr>
        <w:jc w:val="center"/>
        <w:rPr>
          <w:rFonts w:ascii="Verdana" w:hAnsi="Verdana"/>
          <w:b/>
          <w:noProof/>
          <w:sz w:val="36"/>
          <w:szCs w:val="36"/>
          <w:lang w:val="de-DE" w:eastAsia="de-DE"/>
        </w:rPr>
      </w:pPr>
    </w:p>
    <w:p w:rsidR="00C17A1D" w:rsidRDefault="00FF2A79" w:rsidP="00AB7C93">
      <w:pPr>
        <w:jc w:val="center"/>
        <w:rPr>
          <w:rFonts w:ascii="Verdana" w:hAnsi="Verdana"/>
          <w:b/>
          <w:sz w:val="52"/>
          <w:szCs w:val="52"/>
        </w:rPr>
      </w:pPr>
      <w:r w:rsidRPr="00F33DDB">
        <w:rPr>
          <w:rFonts w:ascii="Verdana" w:hAnsi="Verdana"/>
          <w:b/>
          <w:sz w:val="52"/>
          <w:szCs w:val="52"/>
        </w:rPr>
        <w:t>Цифровая паяльная станция</w:t>
      </w:r>
    </w:p>
    <w:p w:rsidR="007B6C55" w:rsidRPr="00B10ABE" w:rsidRDefault="007B6C55" w:rsidP="007B6C55">
      <w:pPr>
        <w:jc w:val="center"/>
        <w:rPr>
          <w:rFonts w:ascii="Verdana" w:hAnsi="Verdana"/>
          <w:b/>
          <w:sz w:val="24"/>
          <w:szCs w:val="24"/>
          <w:lang w:val="de-DE"/>
        </w:rPr>
      </w:pPr>
      <w:r>
        <w:rPr>
          <w:rFonts w:ascii="Verdana" w:hAnsi="Verdana"/>
          <w:b/>
          <w:sz w:val="52"/>
          <w:szCs w:val="52"/>
        </w:rPr>
        <w:t>DSS</w:t>
      </w:r>
      <w:r w:rsidRPr="007B6C55">
        <w:rPr>
          <w:rFonts w:ascii="Verdana" w:hAnsi="Verdana"/>
          <w:b/>
          <w:sz w:val="24"/>
          <w:szCs w:val="24"/>
        </w:rPr>
        <w:t xml:space="preserve"> </w:t>
      </w:r>
      <w:r>
        <w:rPr>
          <w:rFonts w:ascii="Verdana" w:hAnsi="Verdana"/>
          <w:b/>
          <w:sz w:val="24"/>
          <w:szCs w:val="24"/>
        </w:rPr>
        <w:t xml:space="preserve"> </w:t>
      </w:r>
      <w:r w:rsidRPr="00F5621C">
        <w:rPr>
          <w:rFonts w:ascii="Verdana" w:hAnsi="Verdana"/>
          <w:b/>
          <w:sz w:val="32"/>
          <w:szCs w:val="32"/>
          <w:lang w:val="de-DE"/>
        </w:rPr>
        <w:t>v</w:t>
      </w:r>
      <w:r w:rsidRPr="00F5621C">
        <w:rPr>
          <w:rFonts w:ascii="Verdana" w:hAnsi="Verdana"/>
          <w:b/>
          <w:sz w:val="32"/>
          <w:szCs w:val="32"/>
        </w:rPr>
        <w:t>1.2</w:t>
      </w:r>
      <w:r w:rsidR="00B10ABE" w:rsidRPr="00F5621C">
        <w:rPr>
          <w:rFonts w:ascii="Verdana" w:hAnsi="Verdana"/>
          <w:b/>
          <w:sz w:val="32"/>
          <w:szCs w:val="32"/>
          <w:lang w:val="de-DE"/>
        </w:rPr>
        <w:t>M</w:t>
      </w:r>
    </w:p>
    <w:p w:rsidR="00AB7C93" w:rsidRPr="007B6C55" w:rsidRDefault="00AB7C93" w:rsidP="00AB7C93">
      <w:pPr>
        <w:jc w:val="center"/>
        <w:rPr>
          <w:rFonts w:ascii="Verdana" w:hAnsi="Verdana"/>
          <w:b/>
          <w:sz w:val="52"/>
          <w:szCs w:val="52"/>
        </w:rPr>
      </w:pPr>
    </w:p>
    <w:p w:rsidR="008D78E6" w:rsidRPr="008D78E6" w:rsidRDefault="008D78E6" w:rsidP="008D78E6">
      <w:pPr>
        <w:pStyle w:val="KeinLeerraum"/>
        <w:jc w:val="center"/>
        <w:rPr>
          <w:rFonts w:ascii="Verdana" w:hAnsi="Verdana"/>
          <w:sz w:val="24"/>
          <w:szCs w:val="24"/>
        </w:rPr>
      </w:pPr>
      <w:r w:rsidRPr="008D78E6">
        <w:rPr>
          <w:rFonts w:ascii="Verdana" w:hAnsi="Verdana"/>
          <w:sz w:val="24"/>
          <w:szCs w:val="24"/>
        </w:rPr>
        <w:t xml:space="preserve">Для паяльников </w:t>
      </w:r>
      <w:r w:rsidRPr="008D78E6">
        <w:rPr>
          <w:rFonts w:ascii="Verdana" w:hAnsi="Verdana"/>
          <w:sz w:val="24"/>
          <w:szCs w:val="24"/>
          <w:lang w:val="de-DE"/>
        </w:rPr>
        <w:t>c</w:t>
      </w:r>
      <w:r w:rsidRPr="008D78E6">
        <w:rPr>
          <w:rFonts w:ascii="Verdana" w:hAnsi="Verdana"/>
          <w:sz w:val="24"/>
          <w:szCs w:val="24"/>
        </w:rPr>
        <w:t xml:space="preserve"> картриджами</w:t>
      </w:r>
    </w:p>
    <w:p w:rsidR="008D78E6" w:rsidRPr="008D78E6" w:rsidRDefault="008D78E6" w:rsidP="008D78E6">
      <w:pPr>
        <w:pStyle w:val="KeinLeerraum"/>
        <w:jc w:val="center"/>
        <w:rPr>
          <w:rFonts w:ascii="Verdana" w:hAnsi="Verdana"/>
          <w:sz w:val="24"/>
          <w:szCs w:val="24"/>
        </w:rPr>
      </w:pPr>
      <w:r w:rsidRPr="008D78E6">
        <w:rPr>
          <w:rFonts w:ascii="Verdana" w:hAnsi="Verdana"/>
          <w:sz w:val="24"/>
          <w:szCs w:val="24"/>
          <w:lang w:val="de-DE"/>
        </w:rPr>
        <w:t>C</w:t>
      </w:r>
      <w:r w:rsidRPr="008D78E6">
        <w:rPr>
          <w:rFonts w:ascii="Verdana" w:hAnsi="Verdana"/>
          <w:sz w:val="24"/>
          <w:szCs w:val="24"/>
        </w:rPr>
        <w:t xml:space="preserve">210 и </w:t>
      </w:r>
      <w:r w:rsidRPr="008D78E6">
        <w:rPr>
          <w:rFonts w:ascii="Verdana" w:hAnsi="Verdana"/>
          <w:sz w:val="24"/>
          <w:szCs w:val="24"/>
          <w:lang w:val="de-DE"/>
        </w:rPr>
        <w:t>C</w:t>
      </w:r>
      <w:r w:rsidRPr="008D78E6">
        <w:rPr>
          <w:rFonts w:ascii="Verdana" w:hAnsi="Verdana"/>
          <w:sz w:val="24"/>
          <w:szCs w:val="24"/>
        </w:rPr>
        <w:t>245 фирмы JBC</w:t>
      </w:r>
    </w:p>
    <w:p w:rsidR="008D78E6" w:rsidRPr="008D78E6" w:rsidRDefault="008D78E6" w:rsidP="008D78E6">
      <w:pPr>
        <w:pStyle w:val="KeinLeerraum"/>
        <w:jc w:val="center"/>
        <w:rPr>
          <w:rFonts w:ascii="Verdana" w:hAnsi="Verdana"/>
          <w:sz w:val="24"/>
          <w:szCs w:val="24"/>
        </w:rPr>
      </w:pPr>
      <w:r w:rsidRPr="008D78E6">
        <w:rPr>
          <w:rFonts w:ascii="Verdana" w:hAnsi="Verdana"/>
          <w:sz w:val="24"/>
          <w:szCs w:val="24"/>
        </w:rPr>
        <w:t>и RT-серии фирмы WELLER</w:t>
      </w:r>
    </w:p>
    <w:p w:rsidR="00C17A1D" w:rsidRDefault="00C17A1D" w:rsidP="00C17A1D">
      <w:pPr>
        <w:jc w:val="center"/>
        <w:rPr>
          <w:rFonts w:ascii="Verdana" w:hAnsi="Verdana"/>
          <w:b/>
          <w:sz w:val="24"/>
          <w:szCs w:val="24"/>
          <w:lang w:val="de-DE"/>
        </w:rPr>
      </w:pPr>
    </w:p>
    <w:p w:rsidR="00934B9C" w:rsidRPr="00934B9C" w:rsidRDefault="00934B9C" w:rsidP="00C17A1D">
      <w:pPr>
        <w:jc w:val="center"/>
        <w:rPr>
          <w:rFonts w:ascii="Verdana" w:hAnsi="Verdana"/>
          <w:b/>
          <w:sz w:val="24"/>
          <w:szCs w:val="24"/>
          <w:lang w:val="de-DE"/>
        </w:rPr>
      </w:pPr>
    </w:p>
    <w:p w:rsidR="008F03EA" w:rsidRPr="00F51797" w:rsidRDefault="008F03EA" w:rsidP="00D866ED">
      <w:pPr>
        <w:jc w:val="center"/>
        <w:rPr>
          <w:rFonts w:ascii="Verdana" w:hAnsi="Verdana"/>
          <w:sz w:val="28"/>
          <w:szCs w:val="28"/>
        </w:rPr>
      </w:pPr>
      <w:r w:rsidRPr="007D7DDC">
        <w:rPr>
          <w:rFonts w:ascii="Verdana" w:hAnsi="Verdana"/>
          <w:sz w:val="28"/>
          <w:szCs w:val="28"/>
        </w:rPr>
        <w:t>Краткая</w:t>
      </w:r>
      <w:r w:rsidRPr="00F51797">
        <w:rPr>
          <w:rFonts w:ascii="Verdana" w:hAnsi="Verdana"/>
          <w:sz w:val="28"/>
          <w:szCs w:val="28"/>
        </w:rPr>
        <w:t xml:space="preserve"> </w:t>
      </w:r>
      <w:r w:rsidRPr="007D7DDC">
        <w:rPr>
          <w:rFonts w:ascii="Verdana" w:hAnsi="Verdana"/>
          <w:sz w:val="28"/>
          <w:szCs w:val="28"/>
        </w:rPr>
        <w:t>инструкция</w:t>
      </w:r>
      <w:r w:rsidRPr="00F51797">
        <w:rPr>
          <w:rFonts w:ascii="Verdana" w:hAnsi="Verdana"/>
          <w:sz w:val="28"/>
          <w:szCs w:val="28"/>
        </w:rPr>
        <w:t xml:space="preserve"> </w:t>
      </w:r>
      <w:r w:rsidRPr="007D7DDC">
        <w:rPr>
          <w:rFonts w:ascii="Verdana" w:hAnsi="Verdana"/>
          <w:sz w:val="28"/>
          <w:szCs w:val="28"/>
        </w:rPr>
        <w:t>по</w:t>
      </w:r>
      <w:r w:rsidRPr="00F51797">
        <w:rPr>
          <w:rFonts w:ascii="Verdana" w:hAnsi="Verdana"/>
          <w:sz w:val="28"/>
          <w:szCs w:val="28"/>
        </w:rPr>
        <w:t xml:space="preserve"> </w:t>
      </w:r>
      <w:r w:rsidRPr="007D7DDC">
        <w:rPr>
          <w:rFonts w:ascii="Verdana" w:hAnsi="Verdana"/>
          <w:sz w:val="28"/>
          <w:szCs w:val="28"/>
        </w:rPr>
        <w:t>эксплуатации</w:t>
      </w:r>
    </w:p>
    <w:p w:rsidR="00F13DE0" w:rsidRPr="00F51797" w:rsidRDefault="00684F82" w:rsidP="008F03EA">
      <w:pPr>
        <w:rPr>
          <w:rFonts w:ascii="Verdana" w:hAnsi="Verdana"/>
          <w:b/>
          <w:sz w:val="36"/>
          <w:szCs w:val="36"/>
        </w:rPr>
      </w:pPr>
      <w:r>
        <w:rPr>
          <w:rFonts w:ascii="Verdana" w:hAnsi="Verdana"/>
          <w:b/>
          <w:noProof/>
          <w:sz w:val="36"/>
          <w:szCs w:val="36"/>
          <w:lang w:val="de-DE" w:eastAsia="de-DE"/>
        </w:rPr>
        <w:lastRenderedPageBreak/>
        <w:drawing>
          <wp:inline distT="0" distB="0" distL="0" distR="0">
            <wp:extent cx="6750685" cy="9992866"/>
            <wp:effectExtent l="19050" t="0" r="0" b="0"/>
            <wp:docPr id="6" name="Bild 1" descr="E:\Hobby\(halb)Fertige Proekte\LoetStationen\DSS_v1.2M\DSS_v1.2M_she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Hobby\(halb)Fertige Proekte\LoetStationen\DSS_v1.2M\DSS_v1.2M_shem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685" cy="9992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EF0" w:rsidRDefault="009B013B" w:rsidP="00B96EF0">
      <w:pPr>
        <w:rPr>
          <w:rFonts w:ascii="Verdana" w:hAnsi="Verdana"/>
          <w:noProof/>
          <w:sz w:val="28"/>
          <w:szCs w:val="28"/>
          <w:lang w:eastAsia="ru-RU"/>
        </w:rPr>
      </w:pPr>
      <w:r w:rsidRPr="009B013B">
        <w:rPr>
          <w:rFonts w:ascii="Verdana" w:hAnsi="Verdana"/>
          <w:noProof/>
          <w:sz w:val="28"/>
          <w:szCs w:val="28"/>
          <w:lang w:eastAsia="ru-RU"/>
        </w:rPr>
        <w:lastRenderedPageBreak/>
        <w:t xml:space="preserve"> </w:t>
      </w:r>
      <w:r w:rsidR="00B96EF0">
        <w:rPr>
          <w:rFonts w:ascii="Verdana" w:hAnsi="Verdana"/>
          <w:sz w:val="28"/>
          <w:szCs w:val="28"/>
        </w:rPr>
        <w:t xml:space="preserve">Паяльная станция </w:t>
      </w:r>
      <w:r w:rsidR="00B96EF0" w:rsidRPr="006C3F85">
        <w:rPr>
          <w:rFonts w:ascii="Verdana" w:hAnsi="Verdana"/>
          <w:sz w:val="28"/>
          <w:szCs w:val="28"/>
        </w:rPr>
        <w:t xml:space="preserve">Victor_P. на </w:t>
      </w:r>
      <w:hyperlink r:id="rId8" w:history="1">
        <w:r w:rsidR="00B96EF0" w:rsidRPr="006C3F85">
          <w:rPr>
            <w:rStyle w:val="Hyperlink"/>
            <w:rFonts w:ascii="Verdana" w:hAnsi="Verdana"/>
            <w:sz w:val="28"/>
            <w:szCs w:val="28"/>
          </w:rPr>
          <w:t>http://radiokot.ru/forum/</w:t>
        </w:r>
      </w:hyperlink>
      <w:r w:rsidR="00B96EF0">
        <w:rPr>
          <w:rFonts w:ascii="Verdana" w:hAnsi="Verdana"/>
          <w:sz w:val="28"/>
          <w:szCs w:val="28"/>
        </w:rPr>
        <w:t xml:space="preserve"> успешно адаптирована под картриджи :</w:t>
      </w:r>
    </w:p>
    <w:p w:rsidR="008D78E6" w:rsidRPr="00213F0C" w:rsidRDefault="008D78E6" w:rsidP="008D78E6">
      <w:pPr>
        <w:rPr>
          <w:rFonts w:ascii="Verdana" w:hAnsi="Verdana"/>
          <w:sz w:val="28"/>
          <w:szCs w:val="28"/>
        </w:rPr>
      </w:pPr>
      <w:r w:rsidRPr="00213F0C">
        <w:rPr>
          <w:rFonts w:ascii="Verdana" w:hAnsi="Verdana"/>
          <w:sz w:val="28"/>
          <w:szCs w:val="28"/>
        </w:rPr>
        <w:t xml:space="preserve">- </w:t>
      </w:r>
      <w:r>
        <w:rPr>
          <w:rFonts w:ascii="Verdana" w:hAnsi="Verdana"/>
          <w:sz w:val="28"/>
          <w:szCs w:val="28"/>
        </w:rPr>
        <w:t>С</w:t>
      </w:r>
      <w:r w:rsidRPr="00213F0C">
        <w:rPr>
          <w:rFonts w:ascii="Verdana" w:hAnsi="Verdana"/>
          <w:sz w:val="28"/>
          <w:szCs w:val="28"/>
        </w:rPr>
        <w:t>245-</w:t>
      </w:r>
      <w:r>
        <w:rPr>
          <w:rFonts w:ascii="Verdana" w:hAnsi="Verdana"/>
          <w:sz w:val="28"/>
          <w:szCs w:val="28"/>
        </w:rPr>
        <w:t>серии</w:t>
      </w:r>
      <w:r w:rsidRPr="00213F0C">
        <w:rPr>
          <w:rFonts w:ascii="Verdana" w:hAnsi="Verdana"/>
          <w:sz w:val="28"/>
          <w:szCs w:val="28"/>
        </w:rPr>
        <w:t xml:space="preserve">                        </w:t>
      </w:r>
      <w:r>
        <w:rPr>
          <w:rFonts w:ascii="Verdana" w:hAnsi="Verdana"/>
          <w:noProof/>
          <w:sz w:val="28"/>
          <w:szCs w:val="28"/>
          <w:lang w:val="de-DE" w:eastAsia="de-DE"/>
        </w:rPr>
        <w:drawing>
          <wp:inline distT="0" distB="0" distL="0" distR="0">
            <wp:extent cx="3114675" cy="600075"/>
            <wp:effectExtent l="19050" t="0" r="9525" b="0"/>
            <wp:docPr id="2" name="Bild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8E6" w:rsidRDefault="008D78E6" w:rsidP="008D78E6">
      <w:pPr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и</w:t>
      </w:r>
      <w:r w:rsidRPr="00213F0C">
        <w:rPr>
          <w:rFonts w:ascii="Verdana" w:hAnsi="Verdana"/>
          <w:sz w:val="28"/>
          <w:szCs w:val="28"/>
        </w:rPr>
        <w:t xml:space="preserve"> </w:t>
      </w:r>
      <w:r>
        <w:rPr>
          <w:rFonts w:ascii="Verdana" w:hAnsi="Verdana"/>
          <w:sz w:val="28"/>
          <w:szCs w:val="28"/>
          <w:lang w:val="de-DE"/>
        </w:rPr>
        <w:t>C</w:t>
      </w:r>
      <w:r w:rsidRPr="00213F0C">
        <w:rPr>
          <w:rFonts w:ascii="Verdana" w:hAnsi="Verdana"/>
          <w:sz w:val="28"/>
          <w:szCs w:val="28"/>
        </w:rPr>
        <w:t>210-</w:t>
      </w:r>
      <w:r>
        <w:rPr>
          <w:rFonts w:ascii="Verdana" w:hAnsi="Verdana"/>
          <w:sz w:val="28"/>
          <w:szCs w:val="28"/>
        </w:rPr>
        <w:t>серии</w:t>
      </w:r>
      <w:r w:rsidRPr="00213F0C">
        <w:rPr>
          <w:rFonts w:ascii="Verdana" w:hAnsi="Verdana"/>
          <w:sz w:val="28"/>
          <w:szCs w:val="28"/>
        </w:rPr>
        <w:t xml:space="preserve"> </w:t>
      </w:r>
      <w:r>
        <w:rPr>
          <w:rFonts w:ascii="Verdana" w:hAnsi="Verdana"/>
          <w:sz w:val="28"/>
          <w:szCs w:val="28"/>
        </w:rPr>
        <w:t>фирмы</w:t>
      </w:r>
      <w:r w:rsidRPr="00213F0C">
        <w:rPr>
          <w:rFonts w:ascii="Verdana" w:hAnsi="Verdana"/>
          <w:sz w:val="28"/>
          <w:szCs w:val="28"/>
        </w:rPr>
        <w:t xml:space="preserve"> </w:t>
      </w:r>
      <w:r w:rsidRPr="006C3F85">
        <w:rPr>
          <w:rFonts w:ascii="Verdana" w:hAnsi="Verdana"/>
          <w:sz w:val="28"/>
          <w:szCs w:val="28"/>
          <w:lang w:val="de-DE"/>
        </w:rPr>
        <w:t>JBC</w:t>
      </w:r>
      <w:r w:rsidRPr="00213F0C">
        <w:rPr>
          <w:rFonts w:ascii="Verdana" w:hAnsi="Verdana"/>
          <w:sz w:val="28"/>
          <w:szCs w:val="28"/>
        </w:rPr>
        <w:t xml:space="preserve">         </w:t>
      </w:r>
      <w:r>
        <w:rPr>
          <w:rFonts w:ascii="Verdana" w:hAnsi="Verdana"/>
          <w:noProof/>
          <w:sz w:val="28"/>
          <w:szCs w:val="28"/>
          <w:lang w:val="de-DE" w:eastAsia="de-DE"/>
        </w:rPr>
        <w:drawing>
          <wp:inline distT="0" distB="0" distL="0" distR="0">
            <wp:extent cx="2638425" cy="428625"/>
            <wp:effectExtent l="19050" t="0" r="9525" b="0"/>
            <wp:docPr id="5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3F0C">
        <w:rPr>
          <w:rFonts w:ascii="Verdana" w:hAnsi="Verdana"/>
          <w:sz w:val="28"/>
          <w:szCs w:val="28"/>
        </w:rPr>
        <w:t xml:space="preserve">   </w:t>
      </w:r>
    </w:p>
    <w:p w:rsidR="008D78E6" w:rsidRPr="003907A8" w:rsidRDefault="008D78E6" w:rsidP="008D78E6">
      <w:pPr>
        <w:rPr>
          <w:rFonts w:ascii="Verdana" w:hAnsi="Verdana"/>
          <w:sz w:val="28"/>
          <w:szCs w:val="28"/>
        </w:rPr>
      </w:pPr>
      <w:r w:rsidRPr="003907A8">
        <w:rPr>
          <w:rFonts w:ascii="Verdana" w:hAnsi="Verdana"/>
          <w:sz w:val="28"/>
          <w:szCs w:val="28"/>
        </w:rPr>
        <w:t xml:space="preserve">- </w:t>
      </w:r>
      <w:r>
        <w:rPr>
          <w:rFonts w:ascii="Verdana" w:hAnsi="Verdana"/>
          <w:sz w:val="28"/>
          <w:szCs w:val="28"/>
          <w:lang w:val="de-DE"/>
        </w:rPr>
        <w:t>RT</w:t>
      </w:r>
      <w:r w:rsidRPr="003907A8">
        <w:rPr>
          <w:rFonts w:ascii="Verdana" w:hAnsi="Verdana"/>
          <w:sz w:val="28"/>
          <w:szCs w:val="28"/>
        </w:rPr>
        <w:t>-</w:t>
      </w:r>
      <w:r>
        <w:rPr>
          <w:rFonts w:ascii="Verdana" w:hAnsi="Verdana"/>
          <w:sz w:val="28"/>
          <w:szCs w:val="28"/>
        </w:rPr>
        <w:t>серии</w:t>
      </w:r>
      <w:r w:rsidRPr="003907A8">
        <w:rPr>
          <w:rFonts w:ascii="Verdana" w:hAnsi="Verdana"/>
          <w:sz w:val="28"/>
          <w:szCs w:val="28"/>
        </w:rPr>
        <w:t xml:space="preserve"> </w:t>
      </w:r>
      <w:r>
        <w:rPr>
          <w:rFonts w:ascii="Verdana" w:hAnsi="Verdana"/>
          <w:sz w:val="28"/>
          <w:szCs w:val="28"/>
        </w:rPr>
        <w:t>фирмы</w:t>
      </w:r>
      <w:r w:rsidRPr="003907A8">
        <w:rPr>
          <w:rFonts w:ascii="Verdana" w:hAnsi="Verdana"/>
          <w:sz w:val="28"/>
          <w:szCs w:val="28"/>
        </w:rPr>
        <w:t xml:space="preserve"> </w:t>
      </w:r>
      <w:r>
        <w:rPr>
          <w:rFonts w:ascii="Verdana" w:hAnsi="Verdana"/>
          <w:sz w:val="28"/>
          <w:szCs w:val="28"/>
          <w:lang w:val="de-DE"/>
        </w:rPr>
        <w:t>WELLER</w:t>
      </w:r>
      <w:r w:rsidRPr="003907A8">
        <w:rPr>
          <w:rFonts w:ascii="Verdana" w:hAnsi="Verdana"/>
          <w:sz w:val="28"/>
          <w:szCs w:val="28"/>
        </w:rPr>
        <w:t xml:space="preserve">         </w:t>
      </w:r>
      <w:r>
        <w:rPr>
          <w:rFonts w:ascii="Verdana" w:hAnsi="Verdana"/>
          <w:noProof/>
          <w:sz w:val="28"/>
          <w:szCs w:val="28"/>
          <w:lang w:val="de-DE" w:eastAsia="de-DE"/>
        </w:rPr>
        <w:drawing>
          <wp:inline distT="0" distB="0" distL="0" distR="0">
            <wp:extent cx="2847975" cy="447675"/>
            <wp:effectExtent l="0" t="0" r="0" b="0"/>
            <wp:docPr id="12" name="Bild 2" descr="WELLERR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ELLERRT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8E6" w:rsidRPr="007327AE" w:rsidRDefault="008D78E6" w:rsidP="008D78E6">
      <w:pPr>
        <w:pStyle w:val="KeinLeerraum"/>
      </w:pPr>
      <w:r w:rsidRPr="007327AE">
        <w:t>Разогрев до 320°C</w:t>
      </w:r>
      <w:r w:rsidRPr="003907A8">
        <w:t xml:space="preserve"> </w:t>
      </w:r>
      <w:r w:rsidRPr="007327AE">
        <w:t xml:space="preserve">(зависит от массы жала): </w:t>
      </w:r>
    </w:p>
    <w:p w:rsidR="008D78E6" w:rsidRPr="007327AE" w:rsidRDefault="008D78E6" w:rsidP="008D78E6">
      <w:pPr>
        <w:pStyle w:val="KeinLeerraum"/>
        <w:rPr>
          <w:lang w:val="de-DE"/>
        </w:rPr>
      </w:pPr>
      <w:r w:rsidRPr="007327AE">
        <w:rPr>
          <w:lang w:val="de-DE"/>
        </w:rPr>
        <w:t xml:space="preserve">JBC C210 </w:t>
      </w:r>
      <w:r w:rsidRPr="007327AE">
        <w:t>и</w:t>
      </w:r>
      <w:r w:rsidRPr="007327AE">
        <w:rPr>
          <w:lang w:val="de-DE"/>
        </w:rPr>
        <w:t xml:space="preserve"> WELLER RT </w:t>
      </w:r>
      <w:r>
        <w:rPr>
          <w:lang w:val="de-DE"/>
        </w:rPr>
        <w:t>–</w:t>
      </w:r>
      <w:r w:rsidRPr="007327AE">
        <w:rPr>
          <w:lang w:val="de-DE"/>
        </w:rPr>
        <w:t xml:space="preserve"> 2</w:t>
      </w:r>
      <w:r>
        <w:rPr>
          <w:lang w:val="de-DE"/>
        </w:rPr>
        <w:t>-5</w:t>
      </w:r>
      <w:r w:rsidRPr="007327AE">
        <w:rPr>
          <w:lang w:val="de-DE"/>
        </w:rPr>
        <w:t xml:space="preserve"> </w:t>
      </w:r>
      <w:r w:rsidRPr="007327AE">
        <w:t>сек</w:t>
      </w:r>
      <w:r w:rsidRPr="007327AE">
        <w:rPr>
          <w:lang w:val="de-DE"/>
        </w:rPr>
        <w:t>;</w:t>
      </w:r>
    </w:p>
    <w:p w:rsidR="008D78E6" w:rsidRPr="00AD0622" w:rsidRDefault="008D78E6" w:rsidP="008D78E6">
      <w:pPr>
        <w:pStyle w:val="KeinLeerraum"/>
        <w:rPr>
          <w:lang w:val="de-DE"/>
        </w:rPr>
      </w:pPr>
      <w:r w:rsidRPr="007327AE">
        <w:rPr>
          <w:lang w:val="de-DE"/>
        </w:rPr>
        <w:t>JBC</w:t>
      </w:r>
      <w:r w:rsidR="00AD0622">
        <w:t xml:space="preserve"> С245 – 8...15 сек</w:t>
      </w:r>
    </w:p>
    <w:p w:rsidR="008D78E6" w:rsidRDefault="008D78E6" w:rsidP="008D78E6">
      <w:pPr>
        <w:pStyle w:val="KeinLeerraum"/>
      </w:pPr>
      <w:r w:rsidRPr="007327AE">
        <w:t>(</w:t>
      </w:r>
      <w:r w:rsidRPr="007327AE">
        <w:rPr>
          <w:lang w:val="de-DE"/>
        </w:rPr>
        <w:t>HAKKO</w:t>
      </w:r>
      <w:r w:rsidRPr="007327AE">
        <w:t xml:space="preserve"> не испытывались за отсутствием таковых)</w:t>
      </w:r>
    </w:p>
    <w:p w:rsidR="008D78E6" w:rsidRDefault="008D78E6" w:rsidP="008D78E6">
      <w:pPr>
        <w:spacing w:line="240" w:lineRule="auto"/>
        <w:rPr>
          <w:sz w:val="24"/>
          <w:szCs w:val="24"/>
        </w:rPr>
      </w:pPr>
    </w:p>
    <w:p w:rsidR="00B96EF0" w:rsidRPr="008D78E6" w:rsidRDefault="008D78E6" w:rsidP="008D78E6">
      <w:pPr>
        <w:spacing w:line="240" w:lineRule="auto"/>
        <w:rPr>
          <w:sz w:val="24"/>
          <w:szCs w:val="24"/>
          <w:lang w:val="de-DE"/>
        </w:rPr>
      </w:pPr>
      <w:r>
        <w:rPr>
          <w:sz w:val="24"/>
          <w:szCs w:val="24"/>
        </w:rPr>
        <w:t>*Отличие от версии 1.2:</w:t>
      </w:r>
      <w:r>
        <w:rPr>
          <w:sz w:val="24"/>
          <w:szCs w:val="24"/>
          <w:lang w:val="de-DE"/>
        </w:rPr>
        <w:t xml:space="preserve"> </w:t>
      </w:r>
      <w:r>
        <w:rPr>
          <w:sz w:val="24"/>
          <w:szCs w:val="24"/>
        </w:rPr>
        <w:t xml:space="preserve"> </w:t>
      </w:r>
      <w:r w:rsidR="005B1EFC">
        <w:rPr>
          <w:sz w:val="24"/>
          <w:szCs w:val="24"/>
        </w:rPr>
        <w:t>д</w:t>
      </w:r>
      <w:r>
        <w:rPr>
          <w:sz w:val="24"/>
          <w:szCs w:val="24"/>
          <w:lang w:val="de-DE"/>
        </w:rPr>
        <w:t>JBC</w:t>
      </w:r>
      <w:r>
        <w:rPr>
          <w:sz w:val="24"/>
          <w:szCs w:val="24"/>
        </w:rPr>
        <w:t xml:space="preserve"> С210 и WELLER RT запитываются пониженным напряжением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sz w:val="28"/>
          <w:szCs w:val="28"/>
        </w:rPr>
        <w:t>При первом включении сработает автоопределение типа индикатора. В зависимости от его типа, на индикаторе высветится CAd или CCd при правильном определении типа, либо какой-то бред при неправильном. Если высветился тип индикатора,- нажимаем на энкодер, если высветился мусор,- крутим энкодер в любую сторону, при этом должен высветиться нужный тип и потом нажимаем на энкодер для подтверждения выбора.</w:t>
      </w:r>
    </w:p>
    <w:p w:rsidR="008F03EA" w:rsidRPr="009B013B" w:rsidRDefault="008F03EA" w:rsidP="008F03EA">
      <w:pPr>
        <w:rPr>
          <w:rFonts w:ascii="Verdana" w:hAnsi="Verdana"/>
          <w:b/>
          <w:color w:val="FF0000"/>
          <w:sz w:val="28"/>
          <w:szCs w:val="28"/>
        </w:rPr>
      </w:pPr>
      <w:r w:rsidRPr="009B013B">
        <w:rPr>
          <w:rFonts w:ascii="Verdana" w:hAnsi="Verdana"/>
          <w:b/>
          <w:color w:val="FF0000"/>
          <w:sz w:val="28"/>
          <w:szCs w:val="28"/>
        </w:rPr>
        <w:t>Первичный режим управления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sz w:val="28"/>
          <w:szCs w:val="28"/>
        </w:rPr>
        <w:t xml:space="preserve">После выбора типа индикатора при первом включении и при каждом последующем включении станция 1,5 сек. показывает заданную температуру (изначально это </w:t>
      </w:r>
      <w:smartTag w:uri="urn:schemas-microsoft-com:office:smarttags" w:element="metricconverter">
        <w:smartTagPr>
          <w:attr w:name="ProductID" w:val="280 °C"/>
        </w:smartTagPr>
        <w:r w:rsidRPr="008F03EA">
          <w:rPr>
            <w:rFonts w:ascii="Verdana" w:hAnsi="Verdana"/>
            <w:sz w:val="28"/>
            <w:szCs w:val="28"/>
          </w:rPr>
          <w:t>280 °C</w:t>
        </w:r>
      </w:smartTag>
      <w:r w:rsidRPr="008F03EA">
        <w:rPr>
          <w:rFonts w:ascii="Verdana" w:hAnsi="Verdana"/>
          <w:sz w:val="28"/>
          <w:szCs w:val="28"/>
        </w:rPr>
        <w:t>), после чего переходит в основной режим и включает нагрев, светодиодны</w:t>
      </w:r>
      <w:r w:rsidR="0010685E">
        <w:rPr>
          <w:rFonts w:ascii="Verdana" w:hAnsi="Verdana"/>
          <w:sz w:val="28"/>
          <w:szCs w:val="28"/>
        </w:rPr>
        <w:t>й индикатор засветится красным</w:t>
      </w:r>
      <w:r w:rsidRPr="008F03EA">
        <w:rPr>
          <w:rFonts w:ascii="Verdana" w:hAnsi="Verdana"/>
          <w:sz w:val="28"/>
          <w:szCs w:val="28"/>
        </w:rPr>
        <w:t>. После достижения заданной температуры +-</w:t>
      </w:r>
      <w:smartTag w:uri="urn:schemas-microsoft-com:office:smarttags" w:element="metricconverter">
        <w:smartTagPr>
          <w:attr w:name="ProductID" w:val="1°C"/>
        </w:smartTagPr>
        <w:r w:rsidRPr="008F03EA">
          <w:rPr>
            <w:rFonts w:ascii="Verdana" w:hAnsi="Verdana"/>
            <w:sz w:val="28"/>
            <w:szCs w:val="28"/>
          </w:rPr>
          <w:t>1°C</w:t>
        </w:r>
      </w:smartTag>
      <w:r w:rsidRPr="008F03EA">
        <w:rPr>
          <w:rFonts w:ascii="Verdana" w:hAnsi="Verdana"/>
          <w:sz w:val="28"/>
          <w:szCs w:val="28"/>
        </w:rPr>
        <w:t xml:space="preserve"> через 4 сек. станция перейдет в режим стабилизации (в котором будет пока температура не выйдет за диапазон установленная +-</w:t>
      </w:r>
      <w:smartTag w:uri="urn:schemas-microsoft-com:office:smarttags" w:element="metricconverter">
        <w:smartTagPr>
          <w:attr w:name="ProductID" w:val="3°C"/>
        </w:smartTagPr>
        <w:r w:rsidRPr="008F03EA">
          <w:rPr>
            <w:rFonts w:ascii="Verdana" w:hAnsi="Verdana"/>
            <w:sz w:val="28"/>
            <w:szCs w:val="28"/>
          </w:rPr>
          <w:t>3°C</w:t>
        </w:r>
      </w:smartTag>
      <w:r w:rsidRPr="008F03EA">
        <w:rPr>
          <w:rFonts w:ascii="Verdana" w:hAnsi="Verdana"/>
          <w:sz w:val="28"/>
          <w:szCs w:val="28"/>
        </w:rPr>
        <w:t>)</w:t>
      </w:r>
      <w:r>
        <w:rPr>
          <w:rFonts w:ascii="Verdana" w:hAnsi="Verdana"/>
          <w:sz w:val="28"/>
          <w:szCs w:val="28"/>
        </w:rPr>
        <w:t>, индикатор засветится зеленым</w:t>
      </w:r>
      <w:r w:rsidRPr="008F03EA">
        <w:rPr>
          <w:rFonts w:ascii="Verdana" w:hAnsi="Verdana"/>
          <w:sz w:val="28"/>
          <w:szCs w:val="28"/>
        </w:rPr>
        <w:t>.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sz w:val="28"/>
          <w:szCs w:val="28"/>
        </w:rPr>
        <w:t xml:space="preserve">В зависимости от того, какой приоритетный режим управления выбран в меню настройки </w:t>
      </w:r>
      <w:r w:rsidRPr="009B013B">
        <w:rPr>
          <w:rFonts w:ascii="Verdana" w:hAnsi="Verdana"/>
          <w:color w:val="FF0000"/>
          <w:sz w:val="28"/>
          <w:szCs w:val="28"/>
        </w:rPr>
        <w:t>CtL</w:t>
      </w:r>
      <w:r w:rsidRPr="008F03EA">
        <w:rPr>
          <w:rFonts w:ascii="Verdana" w:hAnsi="Verdana"/>
          <w:sz w:val="28"/>
          <w:szCs w:val="28"/>
        </w:rPr>
        <w:t>, приоритет выбора пресетов температуры (</w:t>
      </w:r>
      <w:r w:rsidRPr="00E258F8">
        <w:rPr>
          <w:rFonts w:ascii="Verdana" w:hAnsi="Verdana"/>
          <w:color w:val="FF0000"/>
          <w:sz w:val="28"/>
          <w:szCs w:val="28"/>
        </w:rPr>
        <w:t>P</w:t>
      </w:r>
      <w:r w:rsidRPr="008F03EA">
        <w:rPr>
          <w:rFonts w:ascii="Verdana" w:hAnsi="Verdana"/>
          <w:sz w:val="28"/>
          <w:szCs w:val="28"/>
        </w:rPr>
        <w:t>) или приоритет прямой регулировки температуры (</w:t>
      </w:r>
      <w:r w:rsidRPr="00E258F8">
        <w:rPr>
          <w:rFonts w:ascii="Verdana" w:hAnsi="Verdana"/>
          <w:color w:val="FF0000"/>
          <w:sz w:val="28"/>
          <w:szCs w:val="28"/>
        </w:rPr>
        <w:t>t</w:t>
      </w:r>
      <w:r w:rsidRPr="008F03EA">
        <w:rPr>
          <w:rFonts w:ascii="Verdana" w:hAnsi="Verdana"/>
          <w:sz w:val="28"/>
          <w:szCs w:val="28"/>
        </w:rPr>
        <w:t xml:space="preserve">), вращением энкодера можно либо установить температуру в диапазоне от </w:t>
      </w:r>
      <w:smartTag w:uri="urn:schemas-microsoft-com:office:smarttags" w:element="metricconverter">
        <w:smartTagPr>
          <w:attr w:name="ProductID" w:val="80°C"/>
        </w:smartTagPr>
        <w:r w:rsidRPr="008F03EA">
          <w:rPr>
            <w:rFonts w:ascii="Verdana" w:hAnsi="Verdana"/>
            <w:sz w:val="28"/>
            <w:szCs w:val="28"/>
          </w:rPr>
          <w:t>80°C</w:t>
        </w:r>
      </w:smartTag>
      <w:r w:rsidRPr="008F03EA">
        <w:rPr>
          <w:rFonts w:ascii="Verdana" w:hAnsi="Verdana"/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420°C"/>
        </w:smartTagPr>
        <w:r w:rsidRPr="008F03EA">
          <w:rPr>
            <w:rFonts w:ascii="Verdana" w:hAnsi="Verdana"/>
            <w:sz w:val="28"/>
            <w:szCs w:val="28"/>
          </w:rPr>
          <w:t>420°C</w:t>
        </w:r>
      </w:smartTag>
      <w:r w:rsidRPr="008F03EA">
        <w:rPr>
          <w:rFonts w:ascii="Verdana" w:hAnsi="Verdana"/>
          <w:sz w:val="28"/>
          <w:szCs w:val="28"/>
        </w:rPr>
        <w:t xml:space="preserve"> с шагом в </w:t>
      </w:r>
      <w:smartTag w:uri="urn:schemas-microsoft-com:office:smarttags" w:element="metricconverter">
        <w:smartTagPr>
          <w:attr w:name="ProductID" w:val="5°C"/>
        </w:smartTagPr>
        <w:r w:rsidRPr="008F03EA">
          <w:rPr>
            <w:rFonts w:ascii="Verdana" w:hAnsi="Verdana"/>
            <w:sz w:val="28"/>
            <w:szCs w:val="28"/>
          </w:rPr>
          <w:t>5°C</w:t>
        </w:r>
      </w:smartTag>
      <w:r w:rsidRPr="008F03EA">
        <w:rPr>
          <w:rFonts w:ascii="Verdana" w:hAnsi="Verdana"/>
          <w:sz w:val="28"/>
          <w:szCs w:val="28"/>
        </w:rPr>
        <w:t xml:space="preserve"> либо выбрать значение температуры из одного из пресетов, заданное значение автоматически примениться через 4 сек.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sz w:val="28"/>
          <w:szCs w:val="28"/>
        </w:rPr>
        <w:lastRenderedPageBreak/>
        <w:t>Длинным нажатием на энкодер можно записать выставленную температуру в текущую ячейку пресета.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sz w:val="28"/>
          <w:szCs w:val="28"/>
        </w:rPr>
        <w:t>Коротким нажатием на энкодер осуществится перехо</w:t>
      </w:r>
      <w:r>
        <w:rPr>
          <w:rFonts w:ascii="Verdana" w:hAnsi="Verdana"/>
          <w:sz w:val="28"/>
          <w:szCs w:val="28"/>
        </w:rPr>
        <w:t>д во вторичный режим управления</w:t>
      </w:r>
      <w:r w:rsidRPr="008F03EA">
        <w:rPr>
          <w:rFonts w:ascii="Verdana" w:hAnsi="Verdana"/>
          <w:sz w:val="28"/>
          <w:szCs w:val="28"/>
        </w:rPr>
        <w:t>.</w:t>
      </w:r>
    </w:p>
    <w:p w:rsidR="008F03EA" w:rsidRPr="00B82926" w:rsidRDefault="008F03EA" w:rsidP="008F03EA">
      <w:pPr>
        <w:rPr>
          <w:rFonts w:ascii="Verdana" w:hAnsi="Verdana"/>
          <w:b/>
          <w:color w:val="FF0000"/>
          <w:sz w:val="28"/>
          <w:szCs w:val="28"/>
        </w:rPr>
      </w:pPr>
      <w:r w:rsidRPr="009B013B">
        <w:rPr>
          <w:rFonts w:ascii="Verdana" w:hAnsi="Verdana"/>
          <w:b/>
          <w:color w:val="FF0000"/>
          <w:sz w:val="28"/>
          <w:szCs w:val="28"/>
        </w:rPr>
        <w:t>Вторичный режим управления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sz w:val="28"/>
          <w:szCs w:val="28"/>
        </w:rPr>
        <w:t>Аналогичный первичному, с той разницей, что если для первичного режима выбрано регулирование температуры, то во вторичном будет выбор из пресетов и наоборот.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sz w:val="28"/>
          <w:szCs w:val="28"/>
        </w:rPr>
        <w:t>Выбранное значение применится автоматически через 4 сек. или при коротком нажатии на энкодер (при этом также произойдет переход в режим уст</w:t>
      </w:r>
      <w:r>
        <w:rPr>
          <w:rFonts w:ascii="Verdana" w:hAnsi="Verdana"/>
          <w:sz w:val="28"/>
          <w:szCs w:val="28"/>
        </w:rPr>
        <w:t>ановки времени таймера</w:t>
      </w:r>
      <w:r w:rsidRPr="008F03EA">
        <w:rPr>
          <w:rFonts w:ascii="Verdana" w:hAnsi="Verdana"/>
          <w:sz w:val="28"/>
          <w:szCs w:val="28"/>
        </w:rPr>
        <w:t>).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sz w:val="28"/>
          <w:szCs w:val="28"/>
        </w:rPr>
        <w:t>Действие для длинного нажатия на кнопку энкодер</w:t>
      </w:r>
      <w:r>
        <w:rPr>
          <w:rFonts w:ascii="Verdana" w:hAnsi="Verdana"/>
          <w:sz w:val="28"/>
          <w:szCs w:val="28"/>
        </w:rPr>
        <w:t>а аналогичное такому для режима</w:t>
      </w:r>
      <w:r w:rsidRPr="008F03EA">
        <w:rPr>
          <w:rFonts w:ascii="Verdana" w:hAnsi="Verdana"/>
          <w:sz w:val="28"/>
          <w:szCs w:val="28"/>
        </w:rPr>
        <w:t>.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Не</w:t>
      </w:r>
      <w:r w:rsidRPr="008F03EA">
        <w:rPr>
          <w:rFonts w:ascii="Verdana" w:hAnsi="Verdana"/>
          <w:sz w:val="28"/>
          <w:szCs w:val="28"/>
        </w:rPr>
        <w:t xml:space="preserve">зависимо для какого режима назначено управление методом выбора пресетов, алгоритм его работы такой: при вращении ручки энкодера по часовой стрелке циклично перебираются активные пресеты температуры, при вращении ручки против часовой стрелки выбирается режим </w:t>
      </w:r>
      <w:r w:rsidRPr="009B013B">
        <w:rPr>
          <w:rFonts w:ascii="Verdana" w:hAnsi="Verdana"/>
          <w:color w:val="FF0000"/>
          <w:sz w:val="28"/>
          <w:szCs w:val="28"/>
        </w:rPr>
        <w:t>Stb</w:t>
      </w:r>
      <w:r w:rsidRPr="008F03EA">
        <w:rPr>
          <w:rFonts w:ascii="Verdana" w:hAnsi="Verdana"/>
          <w:sz w:val="28"/>
          <w:szCs w:val="28"/>
        </w:rPr>
        <w:t xml:space="preserve"> затем </w:t>
      </w:r>
      <w:r w:rsidRPr="009B013B">
        <w:rPr>
          <w:rFonts w:ascii="Verdana" w:hAnsi="Verdana"/>
          <w:color w:val="FF0000"/>
          <w:sz w:val="28"/>
          <w:szCs w:val="28"/>
        </w:rPr>
        <w:t>OFF</w:t>
      </w:r>
      <w:r w:rsidRPr="008F03EA">
        <w:rPr>
          <w:rFonts w:ascii="Verdana" w:hAnsi="Verdana"/>
          <w:sz w:val="28"/>
          <w:szCs w:val="28"/>
        </w:rPr>
        <w:t>.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sz w:val="28"/>
          <w:szCs w:val="28"/>
        </w:rPr>
        <w:t>Выбранные значения применятся автоматически через 4 сек.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sz w:val="28"/>
          <w:szCs w:val="28"/>
        </w:rPr>
        <w:t xml:space="preserve">Переход на следующий уровень меню при выбранных режимах </w:t>
      </w:r>
      <w:r w:rsidRPr="009B013B">
        <w:rPr>
          <w:rFonts w:ascii="Verdana" w:hAnsi="Verdana"/>
          <w:color w:val="FF0000"/>
          <w:sz w:val="28"/>
          <w:szCs w:val="28"/>
        </w:rPr>
        <w:t>Stb</w:t>
      </w:r>
      <w:r w:rsidRPr="008F03EA">
        <w:rPr>
          <w:rFonts w:ascii="Verdana" w:hAnsi="Verdana"/>
          <w:sz w:val="28"/>
          <w:szCs w:val="28"/>
        </w:rPr>
        <w:t xml:space="preserve"> или </w:t>
      </w:r>
      <w:r w:rsidRPr="009B013B">
        <w:rPr>
          <w:rFonts w:ascii="Verdana" w:hAnsi="Verdana"/>
          <w:color w:val="FF0000"/>
          <w:sz w:val="28"/>
          <w:szCs w:val="28"/>
        </w:rPr>
        <w:t>OFF</w:t>
      </w:r>
      <w:r w:rsidRPr="008F03EA">
        <w:rPr>
          <w:rFonts w:ascii="Verdana" w:hAnsi="Verdana"/>
          <w:sz w:val="28"/>
          <w:szCs w:val="28"/>
        </w:rPr>
        <w:t xml:space="preserve"> не производится.</w:t>
      </w:r>
    </w:p>
    <w:p w:rsidR="008F03EA" w:rsidRDefault="008F03EA" w:rsidP="008F03EA">
      <w:pPr>
        <w:rPr>
          <w:rFonts w:ascii="Verdana" w:hAnsi="Verdana"/>
          <w:color w:val="FF0000"/>
          <w:sz w:val="28"/>
          <w:szCs w:val="28"/>
          <w:lang w:val="de-DE"/>
        </w:rPr>
      </w:pPr>
      <w:r w:rsidRPr="009B013B">
        <w:rPr>
          <w:rFonts w:ascii="Verdana" w:hAnsi="Verdana"/>
          <w:color w:val="FF0000"/>
          <w:sz w:val="28"/>
          <w:szCs w:val="28"/>
        </w:rPr>
        <w:t>Режим установки времени таймера</w:t>
      </w:r>
    </w:p>
    <w:p w:rsidR="00F2380B" w:rsidRDefault="00F2380B" w:rsidP="00F2380B">
      <w:pPr>
        <w:rPr>
          <w:rFonts w:ascii="Verdana" w:hAnsi="Verdana"/>
          <w:sz w:val="28"/>
          <w:szCs w:val="28"/>
          <w:lang w:val="de-DE"/>
        </w:rPr>
      </w:pPr>
      <w:r>
        <w:rPr>
          <w:rFonts w:ascii="Verdana" w:hAnsi="Verdana"/>
          <w:b/>
          <w:sz w:val="28"/>
          <w:szCs w:val="28"/>
          <w:lang w:val="de-DE"/>
        </w:rPr>
        <w:t>Двойным</w:t>
      </w:r>
      <w:r>
        <w:rPr>
          <w:rFonts w:ascii="Verdana" w:hAnsi="Verdana"/>
          <w:sz w:val="28"/>
          <w:szCs w:val="28"/>
          <w:lang w:val="de-DE"/>
        </w:rPr>
        <w:t xml:space="preserve"> нажатием на </w:t>
      </w:r>
      <w:r>
        <w:rPr>
          <w:rFonts w:ascii="Verdana" w:hAnsi="Verdana"/>
          <w:sz w:val="28"/>
          <w:szCs w:val="28"/>
        </w:rPr>
        <w:t>энкодер</w:t>
      </w:r>
      <w:r>
        <w:rPr>
          <w:rFonts w:ascii="Verdana" w:hAnsi="Verdana"/>
          <w:sz w:val="28"/>
          <w:szCs w:val="28"/>
          <w:lang w:val="de-DE"/>
        </w:rPr>
        <w:t xml:space="preserve"> осуществляется переход в режим установки времени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sz w:val="28"/>
          <w:szCs w:val="28"/>
        </w:rPr>
        <w:t>Вращением энкодера можно установить время срабатывания</w:t>
      </w:r>
      <w:r>
        <w:rPr>
          <w:rFonts w:ascii="Verdana" w:hAnsi="Verdana"/>
          <w:sz w:val="28"/>
          <w:szCs w:val="28"/>
        </w:rPr>
        <w:t xml:space="preserve"> таймера в диапазоне 0 – 90 мин</w:t>
      </w:r>
      <w:r w:rsidRPr="008F03EA">
        <w:rPr>
          <w:rFonts w:ascii="Verdana" w:hAnsi="Verdana"/>
          <w:sz w:val="28"/>
          <w:szCs w:val="28"/>
        </w:rPr>
        <w:t xml:space="preserve"> </w:t>
      </w:r>
      <w:r>
        <w:rPr>
          <w:rFonts w:ascii="Verdana" w:hAnsi="Verdana"/>
          <w:sz w:val="28"/>
          <w:szCs w:val="28"/>
          <w:lang w:val="de-DE"/>
        </w:rPr>
        <w:t>c</w:t>
      </w:r>
      <w:r w:rsidRPr="008F03EA">
        <w:rPr>
          <w:rFonts w:ascii="Verdana" w:hAnsi="Verdana"/>
          <w:sz w:val="28"/>
          <w:szCs w:val="28"/>
        </w:rPr>
        <w:t xml:space="preserve"> шагом 5 мин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sz w:val="28"/>
          <w:szCs w:val="28"/>
        </w:rPr>
        <w:t>0 – таймер отключен. Выбранное значение применится автоматически через 4 сек.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sz w:val="28"/>
          <w:szCs w:val="28"/>
        </w:rPr>
        <w:t xml:space="preserve">Коротким нажатием на энкодер значение также применится, но не запишется в </w:t>
      </w:r>
      <w:r w:rsidR="009B013B">
        <w:rPr>
          <w:rFonts w:ascii="Verdana" w:hAnsi="Verdana"/>
          <w:sz w:val="28"/>
          <w:szCs w:val="28"/>
        </w:rPr>
        <w:t>память</w:t>
      </w:r>
      <w:r w:rsidRPr="008F03EA">
        <w:rPr>
          <w:rFonts w:ascii="Verdana" w:hAnsi="Verdana"/>
          <w:sz w:val="28"/>
          <w:szCs w:val="28"/>
        </w:rPr>
        <w:t>, т.е. применится только на текущий сеанс работы станции.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sz w:val="28"/>
          <w:szCs w:val="28"/>
        </w:rPr>
        <w:t>Длинное нажатие на энкодер даст тот-же эффект что и автоматическое применение значения через 4 сек.</w:t>
      </w:r>
    </w:p>
    <w:p w:rsidR="008F03EA" w:rsidRPr="00F5621C" w:rsidRDefault="008F03EA" w:rsidP="008F03EA">
      <w:pPr>
        <w:rPr>
          <w:rFonts w:ascii="Verdana" w:hAnsi="Verdana"/>
          <w:sz w:val="28"/>
          <w:szCs w:val="28"/>
          <w:lang w:val="de-DE"/>
        </w:rPr>
      </w:pPr>
      <w:r w:rsidRPr="008F03EA">
        <w:rPr>
          <w:rFonts w:ascii="Verdana" w:hAnsi="Verdana"/>
          <w:sz w:val="28"/>
          <w:szCs w:val="28"/>
        </w:rPr>
        <w:lastRenderedPageBreak/>
        <w:t>После любого типа применения установленного значения времени т</w:t>
      </w:r>
      <w:r>
        <w:rPr>
          <w:rFonts w:ascii="Verdana" w:hAnsi="Verdana"/>
          <w:sz w:val="28"/>
          <w:szCs w:val="28"/>
        </w:rPr>
        <w:t>аймера станция вернется в режим</w:t>
      </w:r>
      <w:r w:rsidR="00F5621C">
        <w:rPr>
          <w:rFonts w:ascii="Verdana" w:hAnsi="Verdana"/>
          <w:sz w:val="28"/>
          <w:szCs w:val="28"/>
          <w:lang w:val="de-DE"/>
        </w:rPr>
        <w:t xml:space="preserve"> </w:t>
      </w:r>
      <w:r w:rsidR="00F5621C" w:rsidRPr="005854D5">
        <w:rPr>
          <w:rFonts w:ascii="Verdana" w:hAnsi="Verdana" w:cs="Arial"/>
          <w:sz w:val="28"/>
          <w:szCs w:val="28"/>
        </w:rPr>
        <w:t>[</w:t>
      </w:r>
      <w:r w:rsidR="00F5621C" w:rsidRPr="005854D5">
        <w:rPr>
          <w:rFonts w:ascii="Verdana" w:hAnsi="Verdana" w:cs="Arial"/>
          <w:b/>
          <w:sz w:val="28"/>
          <w:szCs w:val="28"/>
        </w:rPr>
        <w:t>SM_MAIN_PRM</w:t>
      </w:r>
      <w:r w:rsidR="00F5621C" w:rsidRPr="005854D5">
        <w:rPr>
          <w:rFonts w:ascii="Verdana" w:hAnsi="Verdana" w:cs="Arial"/>
          <w:sz w:val="28"/>
          <w:szCs w:val="28"/>
        </w:rPr>
        <w:t>].</w:t>
      </w:r>
    </w:p>
    <w:p w:rsidR="008F03EA" w:rsidRPr="009B013B" w:rsidRDefault="008F03EA" w:rsidP="008F03EA">
      <w:pPr>
        <w:rPr>
          <w:rFonts w:ascii="Verdana" w:hAnsi="Verdana"/>
          <w:b/>
          <w:color w:val="FF0000"/>
          <w:sz w:val="28"/>
          <w:szCs w:val="28"/>
        </w:rPr>
      </w:pPr>
      <w:r w:rsidRPr="009B013B">
        <w:rPr>
          <w:rFonts w:ascii="Verdana" w:hAnsi="Verdana"/>
          <w:b/>
          <w:color w:val="FF0000"/>
          <w:sz w:val="28"/>
          <w:szCs w:val="28"/>
        </w:rPr>
        <w:t xml:space="preserve">Режим настройки 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sz w:val="28"/>
          <w:szCs w:val="28"/>
        </w:rPr>
        <w:t xml:space="preserve">Вход в режим осуществляется </w:t>
      </w:r>
      <w:r w:rsidRPr="009B013B">
        <w:rPr>
          <w:rFonts w:ascii="Verdana" w:hAnsi="Verdana"/>
          <w:color w:val="FF0000"/>
          <w:sz w:val="28"/>
          <w:szCs w:val="28"/>
        </w:rPr>
        <w:t>при включении станции с нажатой кнопкой энкодера</w:t>
      </w:r>
      <w:r w:rsidRPr="008F03EA">
        <w:rPr>
          <w:rFonts w:ascii="Verdana" w:hAnsi="Verdana"/>
          <w:sz w:val="28"/>
          <w:szCs w:val="28"/>
        </w:rPr>
        <w:t xml:space="preserve">, при этом отобразится текущая версия программы, после отпускания кнопки появится мигающая надпись </w:t>
      </w:r>
      <w:r w:rsidRPr="009B013B">
        <w:rPr>
          <w:rFonts w:ascii="Verdana" w:hAnsi="Verdana"/>
          <w:color w:val="FF0000"/>
          <w:sz w:val="28"/>
          <w:szCs w:val="28"/>
        </w:rPr>
        <w:t>SEt</w:t>
      </w:r>
      <w:r w:rsidRPr="008F03EA">
        <w:rPr>
          <w:rFonts w:ascii="Verdana" w:hAnsi="Verdana"/>
          <w:sz w:val="28"/>
          <w:szCs w:val="28"/>
        </w:rPr>
        <w:t>. Выход из этого режима в режим производится длинным нажатием на энкодер.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sz w:val="28"/>
          <w:szCs w:val="28"/>
        </w:rPr>
        <w:t>Вращением энкодера влево/вправо (выбор закольцован) можно выбрать один из параметров (подменю) настройки: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color w:val="FF0000"/>
          <w:sz w:val="28"/>
          <w:szCs w:val="28"/>
        </w:rPr>
        <w:t>- CLb</w:t>
      </w:r>
      <w:r w:rsidRPr="008F03EA">
        <w:rPr>
          <w:rFonts w:ascii="Verdana" w:hAnsi="Verdana"/>
          <w:sz w:val="28"/>
          <w:szCs w:val="28"/>
        </w:rPr>
        <w:t xml:space="preserve"> – запуск калибровки, можно производить коротким или длинным нажатием кнопки энкодера;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color w:val="FF0000"/>
          <w:sz w:val="28"/>
          <w:szCs w:val="28"/>
        </w:rPr>
        <w:t>- Htr</w:t>
      </w:r>
      <w:r w:rsidRPr="008F03EA">
        <w:rPr>
          <w:rFonts w:ascii="Verdana" w:hAnsi="Verdana"/>
          <w:sz w:val="28"/>
          <w:szCs w:val="28"/>
        </w:rPr>
        <w:t xml:space="preserve"> – установка коэффициентов ПИД алгоритма нагрева, выбор частоты и максимального заполнения (%) ШИМ нагревателя;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color w:val="FF0000"/>
          <w:sz w:val="28"/>
          <w:szCs w:val="28"/>
        </w:rPr>
        <w:t>- AdL</w:t>
      </w:r>
      <w:r w:rsidRPr="008F03EA">
        <w:rPr>
          <w:rFonts w:ascii="Verdana" w:hAnsi="Verdana"/>
          <w:sz w:val="28"/>
          <w:szCs w:val="28"/>
        </w:rPr>
        <w:t xml:space="preserve"> – установка чувствительности детектора активности паяльника;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color w:val="FF0000"/>
          <w:sz w:val="28"/>
          <w:szCs w:val="28"/>
        </w:rPr>
        <w:t>- CtL</w:t>
      </w:r>
      <w:r w:rsidRPr="008F03EA">
        <w:rPr>
          <w:rFonts w:ascii="Verdana" w:hAnsi="Verdana"/>
          <w:sz w:val="28"/>
          <w:szCs w:val="28"/>
        </w:rPr>
        <w:t xml:space="preserve"> – выбор приоритетного управления и количества активных пресетов температуры;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color w:val="FF0000"/>
          <w:sz w:val="28"/>
          <w:szCs w:val="28"/>
        </w:rPr>
        <w:t>- Sbt</w:t>
      </w:r>
      <w:r w:rsidRPr="008F03EA">
        <w:rPr>
          <w:rFonts w:ascii="Verdana" w:hAnsi="Verdana"/>
          <w:sz w:val="28"/>
          <w:szCs w:val="28"/>
        </w:rPr>
        <w:t xml:space="preserve"> – установка температуры для ждущего режима.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sz w:val="28"/>
          <w:szCs w:val="28"/>
        </w:rPr>
        <w:t xml:space="preserve">Во всех параметрах настройки кроме </w:t>
      </w:r>
      <w:r w:rsidRPr="009B013B">
        <w:rPr>
          <w:rFonts w:ascii="Verdana" w:hAnsi="Verdana"/>
          <w:color w:val="FF0000"/>
          <w:sz w:val="28"/>
          <w:szCs w:val="28"/>
        </w:rPr>
        <w:t>CLb</w:t>
      </w:r>
      <w:r w:rsidRPr="008F03EA">
        <w:rPr>
          <w:rFonts w:ascii="Verdana" w:hAnsi="Verdana"/>
          <w:sz w:val="28"/>
          <w:szCs w:val="28"/>
        </w:rPr>
        <w:t xml:space="preserve">, изменение значения подтверждается коротким нажатием на энкодер (автоматический выход из параметра будет через 5 сек. без подтверждения изменения и соответственно без записи нового значения). В подменю </w:t>
      </w:r>
      <w:r w:rsidRPr="009B013B">
        <w:rPr>
          <w:rFonts w:ascii="Verdana" w:hAnsi="Verdana"/>
          <w:color w:val="FF0000"/>
          <w:sz w:val="28"/>
          <w:szCs w:val="28"/>
        </w:rPr>
        <w:t>Htr</w:t>
      </w:r>
      <w:r w:rsidRPr="008F03EA">
        <w:rPr>
          <w:rFonts w:ascii="Verdana" w:hAnsi="Verdana"/>
          <w:sz w:val="28"/>
          <w:szCs w:val="28"/>
        </w:rPr>
        <w:t xml:space="preserve"> и </w:t>
      </w:r>
      <w:r w:rsidRPr="009B013B">
        <w:rPr>
          <w:rFonts w:ascii="Verdana" w:hAnsi="Verdana"/>
          <w:color w:val="FF0000"/>
          <w:sz w:val="28"/>
          <w:szCs w:val="28"/>
        </w:rPr>
        <w:t>CtL</w:t>
      </w:r>
      <w:r w:rsidRPr="008F03EA">
        <w:rPr>
          <w:rFonts w:ascii="Verdana" w:hAnsi="Verdana"/>
          <w:sz w:val="28"/>
          <w:szCs w:val="28"/>
        </w:rPr>
        <w:t xml:space="preserve"> коротким нажатием также осуществляется переход к следующему значению.</w:t>
      </w:r>
    </w:p>
    <w:p w:rsidR="008F03EA" w:rsidRPr="009B013B" w:rsidRDefault="008F03EA" w:rsidP="008F03EA">
      <w:pPr>
        <w:rPr>
          <w:rFonts w:ascii="Verdana" w:hAnsi="Verdana"/>
          <w:b/>
          <w:color w:val="FF0000"/>
          <w:sz w:val="28"/>
          <w:szCs w:val="28"/>
        </w:rPr>
      </w:pPr>
      <w:r w:rsidRPr="009B013B">
        <w:rPr>
          <w:rFonts w:ascii="Verdana" w:hAnsi="Verdana"/>
          <w:b/>
          <w:color w:val="FF0000"/>
          <w:sz w:val="28"/>
          <w:szCs w:val="28"/>
        </w:rPr>
        <w:t>- CLb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sz w:val="28"/>
          <w:szCs w:val="28"/>
        </w:rPr>
        <w:t>При запуске калибровки первый раз или при запуске длинным нажатием на энкодер значени коэффициентов начального смещения и усиления, которые передаются в функцию калибровки, будут дефолтными. Т.о. запускать процесс калибровки длинным нажатием на энкодер нужно, если необходимо произвести калибровку заново "с нуля".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sz w:val="28"/>
          <w:szCs w:val="28"/>
        </w:rPr>
        <w:t xml:space="preserve">При запуске калибровки коротким нажатием на энкодер коэффициенты смещения и усиления не сбрасываются, т.о. можно повторным запуском произвести "докалибровку" (более точную настройку) коэффициентов. 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sz w:val="28"/>
          <w:szCs w:val="28"/>
        </w:rPr>
        <w:lastRenderedPageBreak/>
        <w:t xml:space="preserve">При запуске калибровки на экране появится мигающая комнатная температура (текущая температура холодного паяльника) или сообщение об ошибке, если температура больше </w:t>
      </w:r>
      <w:smartTag w:uri="urn:schemas-microsoft-com:office:smarttags" w:element="metricconverter">
        <w:smartTagPr>
          <w:attr w:name="ProductID" w:val="50°C"/>
        </w:smartTagPr>
        <w:r w:rsidRPr="008F03EA">
          <w:rPr>
            <w:rFonts w:ascii="Verdana" w:hAnsi="Verdana"/>
            <w:sz w:val="28"/>
            <w:szCs w:val="28"/>
          </w:rPr>
          <w:t>50°C</w:t>
        </w:r>
      </w:smartTag>
      <w:r w:rsidRPr="008F03EA">
        <w:rPr>
          <w:rFonts w:ascii="Verdana" w:hAnsi="Verdana"/>
          <w:sz w:val="28"/>
          <w:szCs w:val="28"/>
        </w:rPr>
        <w:t xml:space="preserve">. Необходимо выставить ее верное значение и нажать на энкодер. Пойдет разогрев паяльника до </w:t>
      </w:r>
      <w:smartTag w:uri="urn:schemas-microsoft-com:office:smarttags" w:element="metricconverter">
        <w:smartTagPr>
          <w:attr w:name="ProductID" w:val="350°C"/>
        </w:smartTagPr>
        <w:r w:rsidRPr="008F03EA">
          <w:rPr>
            <w:rFonts w:ascii="Verdana" w:hAnsi="Verdana"/>
            <w:sz w:val="28"/>
            <w:szCs w:val="28"/>
          </w:rPr>
          <w:t>350°C</w:t>
        </w:r>
      </w:smartTag>
      <w:r w:rsidRPr="008F03EA">
        <w:rPr>
          <w:rFonts w:ascii="Verdana" w:hAnsi="Verdana"/>
          <w:sz w:val="28"/>
          <w:szCs w:val="28"/>
        </w:rPr>
        <w:t xml:space="preserve"> после стабилизации этого значения индикатор начнет мигать, необходимо измерить реальную температуру паяльника, ввести это значение и нажать на энкодер.</w:t>
      </w:r>
    </w:p>
    <w:p w:rsidR="0010685E" w:rsidRPr="00B82926" w:rsidRDefault="008F03EA" w:rsidP="008F03EA">
      <w:pPr>
        <w:rPr>
          <w:rFonts w:ascii="Verdana" w:hAnsi="Verdana"/>
          <w:b/>
          <w:color w:val="FF0000"/>
          <w:sz w:val="28"/>
          <w:szCs w:val="28"/>
        </w:rPr>
      </w:pPr>
      <w:r w:rsidRPr="009B013B">
        <w:rPr>
          <w:rFonts w:ascii="Verdana" w:hAnsi="Verdana"/>
          <w:b/>
          <w:color w:val="FF0000"/>
          <w:sz w:val="28"/>
          <w:szCs w:val="28"/>
        </w:rPr>
        <w:t>- Htr</w:t>
      </w:r>
    </w:p>
    <w:p w:rsidR="008F03EA" w:rsidRPr="00B82926" w:rsidRDefault="008F03EA" w:rsidP="008F03EA">
      <w:pPr>
        <w:rPr>
          <w:rFonts w:ascii="Verdana" w:hAnsi="Verdana"/>
          <w:b/>
          <w:color w:val="FF0000"/>
          <w:sz w:val="28"/>
          <w:szCs w:val="28"/>
        </w:rPr>
      </w:pPr>
      <w:r w:rsidRPr="008F03EA">
        <w:rPr>
          <w:rFonts w:ascii="Verdana" w:hAnsi="Verdana"/>
          <w:sz w:val="28"/>
          <w:szCs w:val="28"/>
        </w:rPr>
        <w:t xml:space="preserve">Можно установить последовательно коэффициенты ПИД </w:t>
      </w:r>
      <w:r w:rsidRPr="00562D67">
        <w:rPr>
          <w:rFonts w:ascii="Verdana" w:hAnsi="Verdana"/>
          <w:color w:val="FF0000"/>
          <w:sz w:val="28"/>
          <w:szCs w:val="28"/>
        </w:rPr>
        <w:t>P, I, D</w:t>
      </w:r>
      <w:r w:rsidRPr="008F03EA">
        <w:rPr>
          <w:rFonts w:ascii="Verdana" w:hAnsi="Verdana"/>
          <w:sz w:val="28"/>
          <w:szCs w:val="28"/>
        </w:rPr>
        <w:t xml:space="preserve">, частоту ШИМ </w:t>
      </w:r>
      <w:r w:rsidRPr="00E258F8">
        <w:rPr>
          <w:rFonts w:ascii="Verdana" w:hAnsi="Verdana"/>
          <w:color w:val="FF0000"/>
          <w:sz w:val="28"/>
          <w:szCs w:val="28"/>
        </w:rPr>
        <w:t>Fr</w:t>
      </w:r>
      <w:r w:rsidRPr="008F03EA">
        <w:rPr>
          <w:rFonts w:ascii="Verdana" w:hAnsi="Verdana"/>
          <w:sz w:val="28"/>
          <w:szCs w:val="28"/>
        </w:rPr>
        <w:t xml:space="preserve">, максимальное заполнение ШИМ в % </w:t>
      </w:r>
      <w:r w:rsidRPr="00E258F8">
        <w:rPr>
          <w:rFonts w:ascii="Verdana" w:hAnsi="Verdana"/>
          <w:color w:val="FF0000"/>
          <w:sz w:val="28"/>
          <w:szCs w:val="28"/>
        </w:rPr>
        <w:t>U</w:t>
      </w:r>
      <w:r w:rsidRPr="008F03EA">
        <w:rPr>
          <w:rFonts w:ascii="Verdana" w:hAnsi="Verdana"/>
          <w:sz w:val="28"/>
          <w:szCs w:val="28"/>
        </w:rPr>
        <w:t>. При выборе частоты работы ШИМ нагревателя (</w:t>
      </w:r>
      <w:r w:rsidRPr="00562D67">
        <w:rPr>
          <w:rFonts w:ascii="Verdana" w:hAnsi="Verdana"/>
          <w:color w:val="FF0000"/>
          <w:sz w:val="28"/>
          <w:szCs w:val="28"/>
        </w:rPr>
        <w:t>Fr</w:t>
      </w:r>
      <w:r w:rsidRPr="008F03EA">
        <w:rPr>
          <w:rFonts w:ascii="Verdana" w:hAnsi="Verdana"/>
          <w:sz w:val="28"/>
          <w:szCs w:val="28"/>
        </w:rPr>
        <w:t xml:space="preserve">) индикация частоты отображается в виде буквы </w:t>
      </w:r>
      <w:r w:rsidRPr="00562D67">
        <w:rPr>
          <w:rFonts w:ascii="Verdana" w:hAnsi="Verdana"/>
          <w:color w:val="FF0000"/>
          <w:sz w:val="28"/>
          <w:szCs w:val="28"/>
        </w:rPr>
        <w:t>H</w:t>
      </w:r>
      <w:r w:rsidRPr="00562D67">
        <w:rPr>
          <w:rFonts w:ascii="Verdana" w:hAnsi="Verdana"/>
          <w:sz w:val="28"/>
          <w:szCs w:val="28"/>
        </w:rPr>
        <w:t xml:space="preserve"> </w:t>
      </w:r>
      <w:r w:rsidRPr="008F03EA">
        <w:rPr>
          <w:rFonts w:ascii="Verdana" w:hAnsi="Verdana"/>
          <w:sz w:val="28"/>
          <w:szCs w:val="28"/>
        </w:rPr>
        <w:t xml:space="preserve">или </w:t>
      </w:r>
      <w:r w:rsidRPr="00562D67">
        <w:rPr>
          <w:rFonts w:ascii="Verdana" w:hAnsi="Verdana"/>
          <w:color w:val="FF0000"/>
          <w:sz w:val="28"/>
          <w:szCs w:val="28"/>
        </w:rPr>
        <w:t>L</w:t>
      </w:r>
      <w:r w:rsidRPr="00562D67">
        <w:rPr>
          <w:rFonts w:ascii="Verdana" w:hAnsi="Verdana"/>
          <w:sz w:val="28"/>
          <w:szCs w:val="28"/>
        </w:rPr>
        <w:t xml:space="preserve"> </w:t>
      </w:r>
      <w:r w:rsidRPr="008F03EA">
        <w:rPr>
          <w:rFonts w:ascii="Verdana" w:hAnsi="Verdana"/>
          <w:sz w:val="28"/>
          <w:szCs w:val="28"/>
        </w:rPr>
        <w:t>для 100Гц и 6.25Гц соответственно.</w:t>
      </w:r>
    </w:p>
    <w:p w:rsidR="008F03EA" w:rsidRPr="009B013B" w:rsidRDefault="008F03EA" w:rsidP="008F03EA">
      <w:pPr>
        <w:rPr>
          <w:rFonts w:ascii="Verdana" w:hAnsi="Verdana"/>
          <w:b/>
          <w:color w:val="FF0000"/>
          <w:sz w:val="28"/>
          <w:szCs w:val="28"/>
        </w:rPr>
      </w:pPr>
      <w:r w:rsidRPr="009B013B">
        <w:rPr>
          <w:rFonts w:ascii="Verdana" w:hAnsi="Verdana"/>
          <w:b/>
          <w:color w:val="FF0000"/>
          <w:sz w:val="28"/>
          <w:szCs w:val="28"/>
        </w:rPr>
        <w:t>- CtL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sz w:val="28"/>
          <w:szCs w:val="28"/>
        </w:rPr>
        <w:t>Можно выбрать приоритетное управление (Pc) t – регулировка температуры, P – выбор пресетов и количество активных пресетов (Pn) от 3 до 8.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sz w:val="28"/>
          <w:szCs w:val="28"/>
        </w:rPr>
        <w:t>Выход из любого параметра настройки и калибровки будет в режим (</w:t>
      </w:r>
      <w:r w:rsidRPr="008F03EA">
        <w:rPr>
          <w:rFonts w:ascii="Verdana" w:hAnsi="Verdana"/>
          <w:color w:val="FF0000"/>
          <w:sz w:val="28"/>
          <w:szCs w:val="28"/>
        </w:rPr>
        <w:t>SEt</w:t>
      </w:r>
      <w:r w:rsidRPr="008F03EA">
        <w:rPr>
          <w:rFonts w:ascii="Verdana" w:hAnsi="Verdana"/>
          <w:sz w:val="28"/>
          <w:szCs w:val="28"/>
        </w:rPr>
        <w:t xml:space="preserve"> на индикаторе).</w:t>
      </w:r>
    </w:p>
    <w:p w:rsidR="008F03EA" w:rsidRPr="008F03EA" w:rsidRDefault="008F03EA" w:rsidP="008F03EA">
      <w:pPr>
        <w:rPr>
          <w:rFonts w:ascii="Verdana" w:hAnsi="Verdana"/>
          <w:b/>
          <w:color w:val="FF0000"/>
          <w:sz w:val="28"/>
          <w:szCs w:val="28"/>
        </w:rPr>
      </w:pPr>
      <w:r w:rsidRPr="008F03EA">
        <w:rPr>
          <w:rFonts w:ascii="Verdana" w:hAnsi="Verdana"/>
          <w:b/>
          <w:color w:val="FF0000"/>
          <w:sz w:val="28"/>
          <w:szCs w:val="28"/>
        </w:rPr>
        <w:t>Состояние ошибки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sz w:val="28"/>
          <w:szCs w:val="28"/>
        </w:rPr>
        <w:t xml:space="preserve">В этом режиме отключается нагрев, станция не реагирует ни на какие действия с энкодером или кнопками, на индикаторе мигает надпись </w:t>
      </w:r>
      <w:r w:rsidRPr="00F13DE0">
        <w:rPr>
          <w:rFonts w:ascii="Verdana" w:hAnsi="Verdana"/>
          <w:color w:val="FF0000"/>
          <w:sz w:val="28"/>
          <w:szCs w:val="28"/>
        </w:rPr>
        <w:t>Err</w:t>
      </w:r>
      <w:r w:rsidRPr="008F03EA">
        <w:rPr>
          <w:rFonts w:ascii="Verdana" w:hAnsi="Verdana"/>
          <w:sz w:val="28"/>
          <w:szCs w:val="28"/>
        </w:rPr>
        <w:t xml:space="preserve">, светодиодный индикатор мигает зеленым и красным </w:t>
      </w:r>
      <w:r>
        <w:rPr>
          <w:rFonts w:ascii="Verdana" w:hAnsi="Verdana"/>
          <w:sz w:val="28"/>
          <w:szCs w:val="28"/>
        </w:rPr>
        <w:t>цветом</w:t>
      </w:r>
      <w:r w:rsidRPr="008F03EA">
        <w:rPr>
          <w:rFonts w:ascii="Verdana" w:hAnsi="Verdana"/>
          <w:sz w:val="28"/>
          <w:szCs w:val="28"/>
        </w:rPr>
        <w:t>, идет прерывистый звуковой сигнал. Выход из этого состояния возможен только автоматически при пропадании причин возникновения ошибки.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sz w:val="28"/>
          <w:szCs w:val="28"/>
        </w:rPr>
        <w:t xml:space="preserve">Ошибка </w:t>
      </w:r>
      <w:r w:rsidR="003C1CE9">
        <w:rPr>
          <w:rFonts w:ascii="Verdana" w:hAnsi="Verdana"/>
          <w:sz w:val="28"/>
          <w:szCs w:val="28"/>
        </w:rPr>
        <w:t>возникает при превышении</w:t>
      </w:r>
      <w:r w:rsidRPr="008F03EA">
        <w:rPr>
          <w:rFonts w:ascii="Verdana" w:hAnsi="Verdana"/>
          <w:sz w:val="28"/>
          <w:szCs w:val="28"/>
        </w:rPr>
        <w:t xml:space="preserve"> максимальной</w:t>
      </w:r>
      <w:r w:rsidR="003C1CE9">
        <w:rPr>
          <w:rFonts w:ascii="Verdana" w:hAnsi="Verdana"/>
          <w:sz w:val="28"/>
          <w:szCs w:val="28"/>
        </w:rPr>
        <w:t xml:space="preserve"> допустимой температуры (</w:t>
      </w:r>
      <w:smartTag w:uri="urn:schemas-microsoft-com:office:smarttags" w:element="metricconverter">
        <w:smartTagPr>
          <w:attr w:name="ProductID" w:val="460°C"/>
        </w:smartTagPr>
        <w:r w:rsidR="003C1CE9">
          <w:rPr>
            <w:rFonts w:ascii="Verdana" w:hAnsi="Verdana"/>
            <w:sz w:val="28"/>
            <w:szCs w:val="28"/>
          </w:rPr>
          <w:t>460°C</w:t>
        </w:r>
      </w:smartTag>
      <w:r w:rsidR="003C1CE9">
        <w:rPr>
          <w:rFonts w:ascii="Verdana" w:hAnsi="Verdana"/>
          <w:sz w:val="28"/>
          <w:szCs w:val="28"/>
        </w:rPr>
        <w:t>) или</w:t>
      </w:r>
      <w:r w:rsidRPr="008F03EA">
        <w:rPr>
          <w:rFonts w:ascii="Verdana" w:hAnsi="Verdana"/>
          <w:sz w:val="28"/>
          <w:szCs w:val="28"/>
        </w:rPr>
        <w:t xml:space="preserve"> </w:t>
      </w:r>
      <w:r w:rsidR="003C1CE9">
        <w:rPr>
          <w:rFonts w:ascii="Verdana" w:hAnsi="Verdana"/>
          <w:sz w:val="28"/>
          <w:szCs w:val="28"/>
        </w:rPr>
        <w:t>т</w:t>
      </w:r>
      <w:r w:rsidR="003C1CE9" w:rsidRPr="008F03EA">
        <w:rPr>
          <w:rFonts w:ascii="Verdana" w:hAnsi="Verdana"/>
          <w:sz w:val="28"/>
          <w:szCs w:val="28"/>
        </w:rPr>
        <w:t>емпература не растет или не падает к заданной в течение 10</w:t>
      </w:r>
      <w:r w:rsidR="003C1CE9" w:rsidRPr="003C1CE9">
        <w:rPr>
          <w:rFonts w:ascii="Verdana" w:hAnsi="Verdana"/>
          <w:sz w:val="28"/>
          <w:szCs w:val="28"/>
        </w:rPr>
        <w:t xml:space="preserve"> </w:t>
      </w:r>
      <w:r w:rsidR="003C1CE9" w:rsidRPr="008F03EA">
        <w:rPr>
          <w:rFonts w:ascii="Verdana" w:hAnsi="Verdana"/>
          <w:sz w:val="28"/>
          <w:szCs w:val="28"/>
        </w:rPr>
        <w:t xml:space="preserve">сек. </w:t>
      </w:r>
      <w:r w:rsidRPr="008F03EA">
        <w:rPr>
          <w:rFonts w:ascii="Verdana" w:hAnsi="Verdana"/>
          <w:sz w:val="28"/>
          <w:szCs w:val="28"/>
        </w:rPr>
        <w:t>обычно это говорит о</w:t>
      </w:r>
      <w:r w:rsidR="003C1CE9">
        <w:rPr>
          <w:rFonts w:ascii="Verdana" w:hAnsi="Verdana"/>
          <w:sz w:val="28"/>
          <w:szCs w:val="28"/>
        </w:rPr>
        <w:t xml:space="preserve"> неисправности паяльника</w:t>
      </w:r>
      <w:r w:rsidRPr="008F03EA">
        <w:rPr>
          <w:rFonts w:ascii="Verdana" w:hAnsi="Verdana"/>
          <w:sz w:val="28"/>
          <w:szCs w:val="28"/>
        </w:rPr>
        <w:t>;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sz w:val="28"/>
          <w:szCs w:val="28"/>
        </w:rPr>
        <w:t>Принцип работы таймера дежурного режима/отключения: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sz w:val="28"/>
          <w:szCs w:val="28"/>
        </w:rPr>
        <w:t>Таймер ведет обратный отсчет только если температ</w:t>
      </w:r>
      <w:r>
        <w:rPr>
          <w:rFonts w:ascii="Verdana" w:hAnsi="Verdana"/>
          <w:sz w:val="28"/>
          <w:szCs w:val="28"/>
        </w:rPr>
        <w:t>ура стабилизировалась (зеленый</w:t>
      </w:r>
      <w:r w:rsidRPr="008F03EA">
        <w:rPr>
          <w:rFonts w:ascii="Verdana" w:hAnsi="Verdana"/>
          <w:sz w:val="28"/>
          <w:szCs w:val="28"/>
        </w:rPr>
        <w:t xml:space="preserve"> св. диод). По истечении времени таймера станция перейдет в режим ожидания (появится мигающая надпись </w:t>
      </w:r>
      <w:r w:rsidRPr="00F13DE0">
        <w:rPr>
          <w:rFonts w:ascii="Verdana" w:hAnsi="Verdana"/>
          <w:color w:val="FF0000"/>
          <w:sz w:val="28"/>
          <w:szCs w:val="28"/>
        </w:rPr>
        <w:t>Stb</w:t>
      </w:r>
      <w:r w:rsidRPr="008F03EA">
        <w:rPr>
          <w:rFonts w:ascii="Verdana" w:hAnsi="Verdana"/>
          <w:sz w:val="28"/>
          <w:szCs w:val="28"/>
        </w:rPr>
        <w:t xml:space="preserve">), в котором температура будет поддерживаться на уровне, установленном в меню </w:t>
      </w:r>
      <w:r w:rsidRPr="00F13DE0">
        <w:rPr>
          <w:rFonts w:ascii="Verdana" w:hAnsi="Verdana"/>
          <w:color w:val="FF0000"/>
          <w:sz w:val="28"/>
          <w:szCs w:val="28"/>
        </w:rPr>
        <w:t>S</w:t>
      </w:r>
      <w:r w:rsidR="00F13DE0" w:rsidRPr="00F13DE0">
        <w:rPr>
          <w:rFonts w:ascii="Verdana" w:hAnsi="Verdana"/>
          <w:color w:val="FF0000"/>
          <w:sz w:val="28"/>
          <w:szCs w:val="28"/>
        </w:rPr>
        <w:t>t</w:t>
      </w:r>
      <w:r w:rsidRPr="00F13DE0">
        <w:rPr>
          <w:rFonts w:ascii="Verdana" w:hAnsi="Verdana"/>
          <w:color w:val="FF0000"/>
          <w:sz w:val="28"/>
          <w:szCs w:val="28"/>
        </w:rPr>
        <w:t>b</w:t>
      </w:r>
      <w:r w:rsidRPr="008F03EA">
        <w:rPr>
          <w:rFonts w:ascii="Verdana" w:hAnsi="Verdana"/>
          <w:sz w:val="28"/>
          <w:szCs w:val="28"/>
        </w:rPr>
        <w:t xml:space="preserve">. При достижении этой температуры и ее стабилизации (надпись </w:t>
      </w:r>
      <w:r w:rsidRPr="00F13DE0">
        <w:rPr>
          <w:rFonts w:ascii="Verdana" w:hAnsi="Verdana"/>
          <w:color w:val="FF0000"/>
          <w:sz w:val="28"/>
          <w:szCs w:val="28"/>
        </w:rPr>
        <w:t xml:space="preserve">Stb </w:t>
      </w:r>
      <w:r w:rsidRPr="008F03EA">
        <w:rPr>
          <w:rFonts w:ascii="Verdana" w:hAnsi="Verdana"/>
          <w:sz w:val="28"/>
          <w:szCs w:val="28"/>
        </w:rPr>
        <w:t xml:space="preserve">перестанет мигать) таймер запустится </w:t>
      </w:r>
      <w:r w:rsidRPr="008F03EA">
        <w:rPr>
          <w:rFonts w:ascii="Verdana" w:hAnsi="Verdana"/>
          <w:sz w:val="28"/>
          <w:szCs w:val="28"/>
        </w:rPr>
        <w:lastRenderedPageBreak/>
        <w:t xml:space="preserve">снова со значением времени в 2 раза большем выставленного. По истечении этого времени станция перейдет в режим (появится надпись </w:t>
      </w:r>
      <w:r w:rsidRPr="00F13DE0">
        <w:rPr>
          <w:rFonts w:ascii="Verdana" w:hAnsi="Verdana"/>
          <w:color w:val="FF0000"/>
          <w:sz w:val="28"/>
          <w:szCs w:val="28"/>
        </w:rPr>
        <w:t>OFF</w:t>
      </w:r>
      <w:r w:rsidRPr="008F03EA">
        <w:rPr>
          <w:rFonts w:ascii="Verdana" w:hAnsi="Verdana"/>
          <w:sz w:val="28"/>
          <w:szCs w:val="28"/>
        </w:rPr>
        <w:t>),- нагрев выключится. Возврат из режимов производится любым действием с энкодером</w:t>
      </w:r>
      <w:r w:rsidR="00F13DE0" w:rsidRPr="00F13DE0">
        <w:rPr>
          <w:rFonts w:ascii="Verdana" w:hAnsi="Verdana"/>
          <w:sz w:val="28"/>
          <w:szCs w:val="28"/>
        </w:rPr>
        <w:t>,</w:t>
      </w:r>
      <w:r w:rsidRPr="008F03EA">
        <w:rPr>
          <w:rFonts w:ascii="Verdana" w:hAnsi="Verdana"/>
          <w:sz w:val="28"/>
          <w:szCs w:val="28"/>
        </w:rPr>
        <w:t xml:space="preserve"> при этом можно не бояться его крутнуть слишком сильно, изменения установленной температуры не произойдет до прекращения вращения.</w:t>
      </w:r>
    </w:p>
    <w:p w:rsidR="008F03EA" w:rsidRPr="008F03EA" w:rsidRDefault="008F03EA" w:rsidP="008F03EA">
      <w:pPr>
        <w:rPr>
          <w:rFonts w:ascii="Verdana" w:hAnsi="Verdana"/>
          <w:sz w:val="28"/>
          <w:szCs w:val="28"/>
        </w:rPr>
      </w:pPr>
      <w:r w:rsidRPr="008F03EA">
        <w:rPr>
          <w:rFonts w:ascii="Verdana" w:hAnsi="Verdana"/>
          <w:sz w:val="28"/>
          <w:szCs w:val="28"/>
        </w:rPr>
        <w:t>Если таймер включен, то на индикаторе в младшем разряде светится точка.</w:t>
      </w:r>
    </w:p>
    <w:p w:rsidR="006C3F85" w:rsidRDefault="006C3F85" w:rsidP="008F03EA">
      <w:pPr>
        <w:rPr>
          <w:rFonts w:ascii="Verdana" w:hAnsi="Verdana"/>
          <w:sz w:val="28"/>
          <w:szCs w:val="28"/>
        </w:rPr>
      </w:pPr>
    </w:p>
    <w:p w:rsidR="007327AE" w:rsidRDefault="007327AE" w:rsidP="007327AE">
      <w:pPr>
        <w:rPr>
          <w:b/>
        </w:rPr>
      </w:pPr>
      <w:r w:rsidRPr="007327AE">
        <w:t>Текст данного описания представляет собой переработанный</w:t>
      </w:r>
      <w:r>
        <w:t xml:space="preserve"> (упрощенный) </w:t>
      </w:r>
      <w:r w:rsidRPr="007327AE">
        <w:t xml:space="preserve"> </w:t>
      </w:r>
      <w:r w:rsidRPr="007327AE">
        <w:rPr>
          <w:b/>
        </w:rPr>
        <w:t>мануал</w:t>
      </w:r>
      <w:r>
        <w:rPr>
          <w:b/>
        </w:rPr>
        <w:t xml:space="preserve"> </w:t>
      </w:r>
    </w:p>
    <w:p w:rsidR="007327AE" w:rsidRDefault="007327AE" w:rsidP="007327AE">
      <w:r w:rsidRPr="007327AE">
        <w:t xml:space="preserve">от </w:t>
      </w:r>
      <w:r>
        <w:t xml:space="preserve"> </w:t>
      </w:r>
      <w:r w:rsidRPr="007327AE">
        <w:t>Victor_P. На</w:t>
      </w:r>
      <w:r>
        <w:t xml:space="preserve"> </w:t>
      </w:r>
      <w:r w:rsidRPr="007327AE">
        <w:t xml:space="preserve"> </w:t>
      </w:r>
      <w:hyperlink r:id="rId12" w:history="1">
        <w:r w:rsidRPr="007327AE">
          <w:rPr>
            <w:rStyle w:val="Hyperlink"/>
            <w:rFonts w:ascii="Verdana" w:hAnsi="Verdana"/>
            <w:sz w:val="24"/>
            <w:szCs w:val="24"/>
          </w:rPr>
          <w:t>http://radiokot.ru/forum/</w:t>
        </w:r>
      </w:hyperlink>
    </w:p>
    <w:p w:rsidR="00FF2A79" w:rsidRPr="00B82926" w:rsidRDefault="00FF2A79" w:rsidP="007327AE"/>
    <w:p w:rsidR="00FF2A79" w:rsidRDefault="007D7DDC" w:rsidP="007327AE">
      <w:r w:rsidRPr="00B82926">
        <w:t>©</w:t>
      </w:r>
      <w:r>
        <w:rPr>
          <w:lang w:val="de-DE"/>
        </w:rPr>
        <w:t>HB</w:t>
      </w:r>
      <w:r w:rsidRPr="00B82926">
        <w:t>_23.04.16</w:t>
      </w:r>
    </w:p>
    <w:p w:rsidR="00FF2A79" w:rsidRPr="00934B9C" w:rsidRDefault="00934B9C" w:rsidP="00FF2A79">
      <w:pPr>
        <w:rPr>
          <w:lang w:val="de-DE"/>
        </w:rPr>
      </w:pPr>
      <w:r>
        <w:t xml:space="preserve"> </w:t>
      </w:r>
    </w:p>
    <w:sectPr w:rsidR="00FF2A79" w:rsidRPr="00934B9C" w:rsidSect="007A47CF">
      <w:pgSz w:w="11906" w:h="16838"/>
      <w:pgMar w:top="568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F665F8"/>
    <w:multiLevelType w:val="hybridMultilevel"/>
    <w:tmpl w:val="01F458FE"/>
    <w:lvl w:ilvl="0" w:tplc="29D2E29C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1E74D9"/>
    <w:multiLevelType w:val="hybridMultilevel"/>
    <w:tmpl w:val="C8EA6644"/>
    <w:lvl w:ilvl="0" w:tplc="CB32EE70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F03EA"/>
    <w:rsid w:val="0001560F"/>
    <w:rsid w:val="00025EC5"/>
    <w:rsid w:val="00055F7C"/>
    <w:rsid w:val="0010685E"/>
    <w:rsid w:val="001472FF"/>
    <w:rsid w:val="00187B7B"/>
    <w:rsid w:val="00202EC3"/>
    <w:rsid w:val="00213F0C"/>
    <w:rsid w:val="00251D01"/>
    <w:rsid w:val="002709D8"/>
    <w:rsid w:val="002C22EC"/>
    <w:rsid w:val="00364B26"/>
    <w:rsid w:val="003907A8"/>
    <w:rsid w:val="003C1CE9"/>
    <w:rsid w:val="00443CDC"/>
    <w:rsid w:val="004572A1"/>
    <w:rsid w:val="00491638"/>
    <w:rsid w:val="004F67EB"/>
    <w:rsid w:val="00554062"/>
    <w:rsid w:val="00562D67"/>
    <w:rsid w:val="00594E6E"/>
    <w:rsid w:val="005B1EFC"/>
    <w:rsid w:val="00616A5B"/>
    <w:rsid w:val="00617E61"/>
    <w:rsid w:val="00647981"/>
    <w:rsid w:val="00684F82"/>
    <w:rsid w:val="006B1B4F"/>
    <w:rsid w:val="006C3F85"/>
    <w:rsid w:val="007017DC"/>
    <w:rsid w:val="007327AE"/>
    <w:rsid w:val="00752F8E"/>
    <w:rsid w:val="00793E6C"/>
    <w:rsid w:val="007A47CF"/>
    <w:rsid w:val="007B6C55"/>
    <w:rsid w:val="007D7DDC"/>
    <w:rsid w:val="007F3ED3"/>
    <w:rsid w:val="007F4869"/>
    <w:rsid w:val="007F66BB"/>
    <w:rsid w:val="00806336"/>
    <w:rsid w:val="00846C14"/>
    <w:rsid w:val="008B0942"/>
    <w:rsid w:val="008D78E6"/>
    <w:rsid w:val="008F03EA"/>
    <w:rsid w:val="00907406"/>
    <w:rsid w:val="00917025"/>
    <w:rsid w:val="00924D43"/>
    <w:rsid w:val="00930521"/>
    <w:rsid w:val="00934B9C"/>
    <w:rsid w:val="00937200"/>
    <w:rsid w:val="00941890"/>
    <w:rsid w:val="00962770"/>
    <w:rsid w:val="009B013B"/>
    <w:rsid w:val="009C240E"/>
    <w:rsid w:val="009D1326"/>
    <w:rsid w:val="00A15277"/>
    <w:rsid w:val="00A315FF"/>
    <w:rsid w:val="00A540C1"/>
    <w:rsid w:val="00A77A41"/>
    <w:rsid w:val="00AB7C93"/>
    <w:rsid w:val="00AD0622"/>
    <w:rsid w:val="00B00DDE"/>
    <w:rsid w:val="00B10ABE"/>
    <w:rsid w:val="00B33126"/>
    <w:rsid w:val="00B36D2B"/>
    <w:rsid w:val="00B44EC5"/>
    <w:rsid w:val="00B82926"/>
    <w:rsid w:val="00B96EF0"/>
    <w:rsid w:val="00B97DF6"/>
    <w:rsid w:val="00C17A1D"/>
    <w:rsid w:val="00C2190B"/>
    <w:rsid w:val="00CB7FC7"/>
    <w:rsid w:val="00CC04D0"/>
    <w:rsid w:val="00D066B0"/>
    <w:rsid w:val="00D77807"/>
    <w:rsid w:val="00D866ED"/>
    <w:rsid w:val="00D9197D"/>
    <w:rsid w:val="00E258F8"/>
    <w:rsid w:val="00E6091E"/>
    <w:rsid w:val="00E74ADD"/>
    <w:rsid w:val="00ED2C8D"/>
    <w:rsid w:val="00ED7D15"/>
    <w:rsid w:val="00F13DE0"/>
    <w:rsid w:val="00F2380B"/>
    <w:rsid w:val="00F33DDB"/>
    <w:rsid w:val="00F37BD1"/>
    <w:rsid w:val="00F51797"/>
    <w:rsid w:val="00F5621C"/>
    <w:rsid w:val="00F709D1"/>
    <w:rsid w:val="00F82170"/>
    <w:rsid w:val="00FB1CEB"/>
    <w:rsid w:val="00FF2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54062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F03E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13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13DE0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6C3F85"/>
    <w:rPr>
      <w:color w:val="0000FF"/>
      <w:u w:val="single"/>
    </w:rPr>
  </w:style>
  <w:style w:type="paragraph" w:styleId="KeinLeerraum">
    <w:name w:val="No Spacing"/>
    <w:uiPriority w:val="1"/>
    <w:qFormat/>
    <w:rsid w:val="008D78E6"/>
    <w:rPr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9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adiokot.ru/foru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://radiokot.ru/foru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48DBC5-3553-43BE-8A24-3F2911B24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Links>
    <vt:vector size="12" baseType="variant">
      <vt:variant>
        <vt:i4>2031705</vt:i4>
      </vt:variant>
      <vt:variant>
        <vt:i4>3</vt:i4>
      </vt:variant>
      <vt:variant>
        <vt:i4>0</vt:i4>
      </vt:variant>
      <vt:variant>
        <vt:i4>5</vt:i4>
      </vt:variant>
      <vt:variant>
        <vt:lpwstr>http://radiokot.ru/forum/</vt:lpwstr>
      </vt:variant>
      <vt:variant>
        <vt:lpwstr/>
      </vt:variant>
      <vt:variant>
        <vt:i4>2031705</vt:i4>
      </vt:variant>
      <vt:variant>
        <vt:i4>0</vt:i4>
      </vt:variant>
      <vt:variant>
        <vt:i4>0</vt:i4>
      </vt:variant>
      <vt:variant>
        <vt:i4>5</vt:i4>
      </vt:variant>
      <vt:variant>
        <vt:lpwstr>http://radiokot.ru/forum/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</dc:creator>
  <cp:lastModifiedBy>HB_D630</cp:lastModifiedBy>
  <cp:revision>61</cp:revision>
  <cp:lastPrinted>2017-09-30T14:19:00Z</cp:lastPrinted>
  <dcterms:created xsi:type="dcterms:W3CDTF">2015-12-13T20:25:00Z</dcterms:created>
  <dcterms:modified xsi:type="dcterms:W3CDTF">2021-09-07T17:28:00Z</dcterms:modified>
</cp:coreProperties>
</file>